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DA" w:rsidRPr="006E5733" w:rsidRDefault="00813393" w:rsidP="002529DA">
      <w:pPr>
        <w:spacing w:line="360" w:lineRule="auto"/>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5522371</wp:posOffset>
                </wp:positionH>
                <wp:positionV relativeFrom="paragraph">
                  <wp:posOffset>-730511</wp:posOffset>
                </wp:positionV>
                <wp:extent cx="376518" cy="416858"/>
                <wp:effectExtent l="0" t="0" r="5080" b="2540"/>
                <wp:wrapNone/>
                <wp:docPr id="10" name="Retângulo 10"/>
                <wp:cNvGraphicFramePr/>
                <a:graphic xmlns:a="http://schemas.openxmlformats.org/drawingml/2006/main">
                  <a:graphicData uri="http://schemas.microsoft.com/office/word/2010/wordprocessingShape">
                    <wps:wsp>
                      <wps:cNvSpPr/>
                      <wps:spPr>
                        <a:xfrm>
                          <a:off x="0" y="0"/>
                          <a:ext cx="376518" cy="41685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0" o:spid="_x0000_s1026" style="position:absolute;margin-left:434.85pt;margin-top:-57.5pt;width:29.65pt;height:3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" fillcolor="white [3212]" stroked="f" strokeweight="2pt"/>
            </w:pict>
          </mc:Fallback>
        </mc:AlternateContent>
      </w:r>
      <w:r w:rsidR="002529DA" w:rsidRPr="006E5733">
        <w:rPr>
          <w:b/>
          <w:sz w:val="28"/>
          <w:szCs w:val="28"/>
        </w:rPr>
        <w:t>FUNDAÇÃO FRANCISCO MASCARENHAS – FFM</w:t>
      </w:r>
    </w:p>
    <w:p w:rsidR="002529DA" w:rsidRPr="006E5733" w:rsidRDefault="002529DA" w:rsidP="002529DA">
      <w:pPr>
        <w:spacing w:line="360" w:lineRule="auto"/>
        <w:jc w:val="center"/>
        <w:rPr>
          <w:b/>
          <w:sz w:val="28"/>
          <w:szCs w:val="28"/>
        </w:rPr>
      </w:pPr>
      <w:r w:rsidRPr="006E5733">
        <w:rPr>
          <w:b/>
          <w:sz w:val="28"/>
          <w:szCs w:val="28"/>
        </w:rPr>
        <w:t>FACULDADES INTEGRADAS DE PATOS – FIP</w:t>
      </w:r>
    </w:p>
    <w:p w:rsidR="002529DA" w:rsidRDefault="002529DA" w:rsidP="002529DA">
      <w:pPr>
        <w:spacing w:line="360" w:lineRule="auto"/>
        <w:jc w:val="center"/>
      </w:pPr>
      <w:r w:rsidRPr="006E5733">
        <w:rPr>
          <w:b/>
          <w:sz w:val="28"/>
          <w:szCs w:val="28"/>
        </w:rPr>
        <w:t xml:space="preserve">CURSO DE ESPECIALIZAÇÃO </w:t>
      </w:r>
      <w:smartTag w:uri="urn:schemas-microsoft-com:office:smarttags" w:element="PersonName">
        <w:smartTagPr>
          <w:attr w:name="ProductID" w:val="EM SAￚDE DA FAMￍLIA"/>
        </w:smartTagPr>
        <w:smartTag w:uri="urn:schemas-microsoft-com:office:smarttags" w:element="PersonName">
          <w:smartTagPr>
            <w:attr w:name="ProductID" w:val="EM SAￚDE DA"/>
          </w:smartTagPr>
          <w:r w:rsidRPr="006E5733">
            <w:rPr>
              <w:b/>
              <w:sz w:val="28"/>
              <w:szCs w:val="28"/>
            </w:rPr>
            <w:t>EM SAÚDE DA</w:t>
          </w:r>
        </w:smartTag>
        <w:r w:rsidRPr="006E5733">
          <w:rPr>
            <w:b/>
            <w:sz w:val="28"/>
            <w:szCs w:val="28"/>
          </w:rPr>
          <w:t xml:space="preserve"> FAMÍLIA</w:t>
        </w:r>
      </w:smartTag>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6E5733" w:rsidRDefault="002529DA" w:rsidP="002529DA">
      <w:pPr>
        <w:spacing w:line="360" w:lineRule="auto"/>
        <w:jc w:val="center"/>
        <w:rPr>
          <w:b/>
          <w:sz w:val="28"/>
          <w:szCs w:val="28"/>
        </w:rPr>
      </w:pPr>
      <w:r w:rsidRPr="006E5733">
        <w:rPr>
          <w:b/>
          <w:sz w:val="28"/>
          <w:szCs w:val="28"/>
        </w:rPr>
        <w:t>WILMA KÁTIA TRIGUEIRO BEZERRA</w:t>
      </w: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6E5733" w:rsidRDefault="00913914" w:rsidP="002529DA">
      <w:pPr>
        <w:spacing w:line="360" w:lineRule="auto"/>
        <w:jc w:val="center"/>
        <w:rPr>
          <w:b/>
          <w:sz w:val="28"/>
          <w:szCs w:val="28"/>
        </w:rPr>
      </w:pPr>
      <w:r>
        <w:rPr>
          <w:b/>
          <w:sz w:val="28"/>
          <w:szCs w:val="28"/>
        </w:rPr>
        <w:t>Participação</w:t>
      </w:r>
      <w:r w:rsidRPr="006E5733">
        <w:rPr>
          <w:b/>
          <w:sz w:val="28"/>
          <w:szCs w:val="28"/>
        </w:rPr>
        <w:t xml:space="preserve"> do enfermeiro no tratamento dos portadores de tuberculose no município de</w:t>
      </w:r>
      <w:r w:rsidR="002529DA" w:rsidRPr="006E5733">
        <w:rPr>
          <w:b/>
          <w:sz w:val="28"/>
          <w:szCs w:val="28"/>
        </w:rPr>
        <w:t xml:space="preserve"> P</w:t>
      </w:r>
      <w:r w:rsidRPr="006E5733">
        <w:rPr>
          <w:b/>
          <w:sz w:val="28"/>
          <w:szCs w:val="28"/>
        </w:rPr>
        <w:t>atos</w:t>
      </w:r>
      <w:r w:rsidR="002529DA" w:rsidRPr="006E5733">
        <w:rPr>
          <w:b/>
          <w:sz w:val="28"/>
          <w:szCs w:val="28"/>
        </w:rPr>
        <w:t>-PB</w:t>
      </w:r>
    </w:p>
    <w:p w:rsidR="002529DA" w:rsidRDefault="002529DA" w:rsidP="002529DA">
      <w:pPr>
        <w:spacing w:line="360" w:lineRule="auto"/>
        <w:jc w:val="both"/>
      </w:pPr>
    </w:p>
    <w:p w:rsidR="002529DA" w:rsidRDefault="004631BB" w:rsidP="002529DA">
      <w:pPr>
        <w:spacing w:line="360" w:lineRule="auto"/>
        <w:jc w:val="both"/>
      </w:pPr>
      <w:r>
        <w:t xml:space="preserve">Wilma Katia Trigueiro Bezerra, </w:t>
      </w:r>
      <w:proofErr w:type="spellStart"/>
      <w:r>
        <w:t>Hildenia</w:t>
      </w:r>
      <w:proofErr w:type="spellEnd"/>
      <w:r>
        <w:t xml:space="preserve"> </w:t>
      </w:r>
      <w:proofErr w:type="spellStart"/>
      <w:r>
        <w:t>Onias</w:t>
      </w:r>
      <w:proofErr w:type="spellEnd"/>
      <w:r>
        <w:t xml:space="preserve"> de Sousa</w:t>
      </w:r>
      <w:r>
        <w:t xml:space="preserve">, Anne </w:t>
      </w:r>
      <w:proofErr w:type="spellStart"/>
      <w:r>
        <w:t>Milane</w:t>
      </w:r>
      <w:proofErr w:type="spellEnd"/>
      <w:r>
        <w:t xml:space="preserve"> Formiga Bezerra, </w:t>
      </w:r>
      <w:proofErr w:type="spellStart"/>
      <w:r>
        <w:t>Kevia</w:t>
      </w:r>
      <w:proofErr w:type="spellEnd"/>
      <w:r>
        <w:t xml:space="preserve"> </w:t>
      </w:r>
      <w:proofErr w:type="spellStart"/>
      <w:r>
        <w:t>Katiucia</w:t>
      </w:r>
      <w:proofErr w:type="spellEnd"/>
      <w:r>
        <w:t xml:space="preserve"> Santo Bezerra, </w:t>
      </w:r>
      <w:proofErr w:type="spellStart"/>
      <w:r>
        <w:t>Avaneide</w:t>
      </w:r>
      <w:proofErr w:type="spellEnd"/>
      <w:r>
        <w:t xml:space="preserve"> Linhares Vieira, Diogo da Silva Pereira, Maria da Gloria Borba </w:t>
      </w:r>
      <w:proofErr w:type="gramStart"/>
      <w:r>
        <w:t>Borges</w:t>
      </w:r>
      <w:proofErr w:type="gramEnd"/>
    </w:p>
    <w:p w:rsidR="002529DA" w:rsidRDefault="002529DA" w:rsidP="002529DA">
      <w:pPr>
        <w:spacing w:line="360" w:lineRule="auto"/>
        <w:jc w:val="both"/>
      </w:pPr>
    </w:p>
    <w:p w:rsidR="002529DA" w:rsidRDefault="002529DA" w:rsidP="002529DA">
      <w:pPr>
        <w:spacing w:line="360" w:lineRule="auto"/>
        <w:jc w:val="both"/>
      </w:pPr>
    </w:p>
    <w:p w:rsidR="004631BB" w:rsidRPr="00F015A4" w:rsidRDefault="004631BB" w:rsidP="004631BB">
      <w:proofErr w:type="gramStart"/>
      <w:r w:rsidRPr="00F015A4">
        <w:t>1</w:t>
      </w:r>
      <w:proofErr w:type="gramEnd"/>
      <w:r w:rsidRPr="00F015A4">
        <w:t xml:space="preserve"> – Bacharel em Enfermagem – Mestranda em Sistemas Agroindustriais da UFCG – Pombal – PB E-mail: </w:t>
      </w:r>
      <w:hyperlink r:id="rId9" w:history="1">
        <w:r w:rsidRPr="00F015A4">
          <w:rPr>
            <w:rStyle w:val="Hyperlink"/>
            <w:color w:val="auto"/>
          </w:rPr>
          <w:t>wilmatrigueiro@gmail.com</w:t>
        </w:r>
      </w:hyperlink>
    </w:p>
    <w:p w:rsidR="004631BB" w:rsidRPr="00F015A4" w:rsidRDefault="004631BB" w:rsidP="004631BB">
      <w:r w:rsidRPr="00F015A4">
        <w:t xml:space="preserve">2 – M. </w:t>
      </w:r>
      <w:proofErr w:type="spellStart"/>
      <w:r w:rsidRPr="00F015A4">
        <w:t>Sc.</w:t>
      </w:r>
      <w:r>
        <w:t>Licenciada</w:t>
      </w:r>
      <w:proofErr w:type="spellEnd"/>
      <w:r>
        <w:t xml:space="preserve"> em Letras </w:t>
      </w:r>
      <w:r w:rsidRPr="00F015A4">
        <w:t>– Faculdade</w:t>
      </w:r>
      <w:r>
        <w:t>s</w:t>
      </w:r>
      <w:r w:rsidRPr="00F015A4">
        <w:t xml:space="preserve"> </w:t>
      </w:r>
      <w:r>
        <w:t>Integradas de Patos - FIP</w:t>
      </w:r>
      <w:bookmarkStart w:id="0" w:name="_GoBack"/>
      <w:bookmarkEnd w:id="0"/>
      <w:r w:rsidRPr="00F015A4">
        <w:t xml:space="preserve"> </w:t>
      </w:r>
    </w:p>
    <w:p w:rsidR="004631BB" w:rsidRPr="00F015A4" w:rsidRDefault="004631BB" w:rsidP="004631BB">
      <w:pPr>
        <w:rPr>
          <w:rFonts w:ascii="Arial" w:hAnsi="Arial" w:cs="Arial"/>
          <w:b/>
        </w:rPr>
      </w:pPr>
      <w:proofErr w:type="gramStart"/>
      <w:r w:rsidRPr="00F015A4">
        <w:t>3</w:t>
      </w:r>
      <w:proofErr w:type="gramEnd"/>
      <w:r w:rsidRPr="00F015A4">
        <w:t xml:space="preserve"> –  – Bacharel em Enfermagem – M. Sc. Sistemas Agroindustriais E-annemilane_pb@hotmail.com</w:t>
      </w:r>
    </w:p>
    <w:p w:rsidR="004631BB" w:rsidRPr="00F015A4" w:rsidRDefault="004631BB" w:rsidP="004631BB">
      <w:pPr>
        <w:rPr>
          <w:rFonts w:ascii="Arial" w:hAnsi="Arial" w:cs="Arial"/>
          <w:b/>
        </w:rPr>
      </w:pPr>
    </w:p>
    <w:p w:rsidR="004631BB" w:rsidRPr="00F015A4" w:rsidRDefault="004631BB" w:rsidP="004631BB">
      <w:proofErr w:type="gramStart"/>
      <w:r w:rsidRPr="00F015A4">
        <w:rPr>
          <w:rFonts w:ascii="Arial" w:hAnsi="Arial" w:cs="Arial"/>
          <w:b/>
        </w:rPr>
        <w:t xml:space="preserve">4 - </w:t>
      </w:r>
      <w:r w:rsidRPr="00F015A4">
        <w:t>Bacharel</w:t>
      </w:r>
      <w:proofErr w:type="gramEnd"/>
      <w:r w:rsidRPr="00F015A4">
        <w:t xml:space="preserve"> em Medicina e – Mestranda em Sistemas Agroindustriais da UFCG – Pombal – PB E-mail: </w:t>
      </w:r>
      <w:hyperlink r:id="rId10" w:history="1">
        <w:r w:rsidRPr="00F015A4">
          <w:rPr>
            <w:rStyle w:val="Hyperlink"/>
            <w:color w:val="auto"/>
          </w:rPr>
          <w:t>keviabezerra@hotmail.com</w:t>
        </w:r>
      </w:hyperlink>
    </w:p>
    <w:p w:rsidR="004631BB" w:rsidRPr="00F015A4" w:rsidRDefault="004631BB" w:rsidP="004631BB">
      <w:proofErr w:type="gramStart"/>
      <w:r w:rsidRPr="00F015A4">
        <w:t>5</w:t>
      </w:r>
      <w:proofErr w:type="gramEnd"/>
      <w:r w:rsidRPr="00F015A4">
        <w:t xml:space="preserve"> – Licenciada em Pedagogia – Espaço Educacional Arco Iris E-mail: </w:t>
      </w:r>
      <w:hyperlink r:id="rId11" w:history="1">
        <w:r w:rsidRPr="00F015A4">
          <w:rPr>
            <w:rStyle w:val="Hyperlink"/>
            <w:color w:val="auto"/>
          </w:rPr>
          <w:t>avaneide-linhares@bol.com.br</w:t>
        </w:r>
      </w:hyperlink>
    </w:p>
    <w:p w:rsidR="004631BB" w:rsidRPr="00F015A4" w:rsidRDefault="004631BB" w:rsidP="004631BB">
      <w:proofErr w:type="gramStart"/>
      <w:r w:rsidRPr="00F015A4">
        <w:t>6</w:t>
      </w:r>
      <w:proofErr w:type="gramEnd"/>
      <w:r w:rsidRPr="00F015A4">
        <w:t xml:space="preserve"> – Bacharel em Enfermagem – SAMU – Paulista – PB  E-mail: </w:t>
      </w:r>
      <w:hyperlink r:id="rId12" w:history="1">
        <w:r w:rsidRPr="00F015A4">
          <w:rPr>
            <w:rStyle w:val="Hyperlink"/>
            <w:color w:val="auto"/>
          </w:rPr>
          <w:t>diogopereirapf@hotmail.com</w:t>
        </w:r>
      </w:hyperlink>
    </w:p>
    <w:p w:rsidR="004631BB" w:rsidRPr="00F015A4" w:rsidRDefault="004631BB" w:rsidP="004631BB">
      <w:pPr>
        <w:rPr>
          <w:rFonts w:ascii="Arial" w:hAnsi="Arial" w:cs="Arial"/>
          <w:b/>
        </w:rPr>
      </w:pPr>
      <w:r w:rsidRPr="00F015A4">
        <w:t xml:space="preserve">7 – Licenciada e Estudo Sociais – M. Sc. Sistemas Agroindustriais </w:t>
      </w:r>
      <w:proofErr w:type="gramStart"/>
      <w:r w:rsidRPr="00F015A4">
        <w:t>E-</w:t>
      </w:r>
      <w:r>
        <w:t>borbagloria@hotmail.com</w:t>
      </w:r>
      <w:proofErr w:type="gramEnd"/>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6E5733" w:rsidRDefault="002529DA" w:rsidP="002529DA">
      <w:pPr>
        <w:spacing w:line="360" w:lineRule="auto"/>
        <w:jc w:val="center"/>
        <w:rPr>
          <w:b/>
          <w:sz w:val="28"/>
          <w:szCs w:val="28"/>
        </w:rPr>
      </w:pPr>
      <w:r w:rsidRPr="006E5733">
        <w:rPr>
          <w:b/>
          <w:sz w:val="28"/>
          <w:szCs w:val="28"/>
        </w:rPr>
        <w:t>JOÃO PESSOA-PB</w:t>
      </w:r>
    </w:p>
    <w:p w:rsidR="002529DA" w:rsidRPr="006E5733" w:rsidRDefault="002529DA" w:rsidP="002529DA">
      <w:pPr>
        <w:spacing w:line="360" w:lineRule="auto"/>
        <w:jc w:val="center"/>
        <w:rPr>
          <w:b/>
          <w:sz w:val="28"/>
          <w:szCs w:val="28"/>
        </w:rPr>
      </w:pPr>
      <w:r w:rsidRPr="006E5733">
        <w:rPr>
          <w:b/>
          <w:sz w:val="28"/>
          <w:szCs w:val="28"/>
        </w:rPr>
        <w:t>20</w:t>
      </w:r>
      <w:r w:rsidR="009721A2">
        <w:rPr>
          <w:b/>
          <w:sz w:val="28"/>
          <w:szCs w:val="28"/>
        </w:rPr>
        <w:t>13</w:t>
      </w:r>
    </w:p>
    <w:p w:rsidR="002529DA" w:rsidRPr="006E5733" w:rsidRDefault="00813393" w:rsidP="002529DA">
      <w:pPr>
        <w:spacing w:line="360" w:lineRule="auto"/>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5549265</wp:posOffset>
                </wp:positionH>
                <wp:positionV relativeFrom="paragraph">
                  <wp:posOffset>-703617</wp:posOffset>
                </wp:positionV>
                <wp:extent cx="309282" cy="389964"/>
                <wp:effectExtent l="0" t="0" r="0" b="0"/>
                <wp:wrapNone/>
                <wp:docPr id="11" name="Retângulo 11"/>
                <wp:cNvGraphicFramePr/>
                <a:graphic xmlns:a="http://schemas.openxmlformats.org/drawingml/2006/main">
                  <a:graphicData uri="http://schemas.microsoft.com/office/word/2010/wordprocessingShape">
                    <wps:wsp>
                      <wps:cNvSpPr/>
                      <wps:spPr>
                        <a:xfrm>
                          <a:off x="0" y="0"/>
                          <a:ext cx="309282" cy="3899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1" o:spid="_x0000_s1026" style="position:absolute;margin-left:436.95pt;margin-top:-55.4pt;width:24.35pt;height:30.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" fillcolor="white [3212]" stroked="f" strokeweight="2pt"/>
            </w:pict>
          </mc:Fallback>
        </mc:AlternateContent>
      </w:r>
      <w:r w:rsidR="002529DA" w:rsidRPr="006E5733">
        <w:t>WILMA KÁTIA TRIGUEIRO BEZERRA</w:t>
      </w: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6E5733" w:rsidRDefault="002529DA" w:rsidP="002529DA">
      <w:pPr>
        <w:spacing w:line="360" w:lineRule="auto"/>
        <w:jc w:val="center"/>
      </w:pPr>
      <w:r w:rsidRPr="006E5733">
        <w:rPr>
          <w:sz w:val="28"/>
          <w:szCs w:val="28"/>
        </w:rPr>
        <w:t>ATUAÇÃO DO ENFERMEIRO NO TRATAMENTO DOS PORTADORES DE TUBERCULOSE NO MUNICÍPIO DE PATOS-PB</w:t>
      </w:r>
    </w:p>
    <w:p w:rsidR="002529DA" w:rsidRPr="006E5733" w:rsidRDefault="002529DA" w:rsidP="002529DA">
      <w:pPr>
        <w:spacing w:line="360" w:lineRule="auto"/>
        <w:jc w:val="center"/>
      </w:pPr>
    </w:p>
    <w:p w:rsidR="002529DA" w:rsidRPr="006E5733" w:rsidRDefault="002529DA" w:rsidP="002529DA">
      <w:pPr>
        <w:spacing w:line="360" w:lineRule="auto"/>
        <w:jc w:val="center"/>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6E5733" w:rsidRDefault="002529DA" w:rsidP="002529DA">
      <w:pPr>
        <w:ind w:left="4245"/>
        <w:jc w:val="both"/>
        <w:rPr>
          <w:sz w:val="20"/>
          <w:szCs w:val="20"/>
        </w:rPr>
      </w:pPr>
      <w:r w:rsidRPr="006E5733">
        <w:rPr>
          <w:sz w:val="20"/>
          <w:szCs w:val="20"/>
        </w:rPr>
        <w:t>Trabalho de conclusão do Curso de Especialização apresentado às Faculdades Integradas de Patos – FIP, como requisito para obtenção do título de Especialista em Saúde da Família.</w:t>
      </w:r>
    </w:p>
    <w:p w:rsidR="002529DA" w:rsidRDefault="002529DA" w:rsidP="002529DA">
      <w:pPr>
        <w:spacing w:line="360" w:lineRule="auto"/>
        <w:jc w:val="both"/>
      </w:pPr>
    </w:p>
    <w:p w:rsidR="009721A2" w:rsidRDefault="009721A2" w:rsidP="002529DA">
      <w:pPr>
        <w:spacing w:line="360" w:lineRule="auto"/>
        <w:jc w:val="both"/>
      </w:pPr>
    </w:p>
    <w:p w:rsidR="009721A2" w:rsidRDefault="009721A2" w:rsidP="002529DA">
      <w:pPr>
        <w:spacing w:line="360" w:lineRule="auto"/>
        <w:jc w:val="both"/>
      </w:pPr>
    </w:p>
    <w:p w:rsidR="009721A2" w:rsidRDefault="009721A2" w:rsidP="002529DA">
      <w:pPr>
        <w:spacing w:line="360" w:lineRule="auto"/>
        <w:jc w:val="both"/>
      </w:pPr>
    </w:p>
    <w:p w:rsidR="002529DA" w:rsidRDefault="002529DA" w:rsidP="002529DA">
      <w:pPr>
        <w:spacing w:line="360" w:lineRule="auto"/>
        <w:jc w:val="both"/>
      </w:pPr>
    </w:p>
    <w:p w:rsidR="002529DA" w:rsidRDefault="009721A2" w:rsidP="002529DA">
      <w:pPr>
        <w:spacing w:line="360" w:lineRule="auto"/>
        <w:jc w:val="both"/>
      </w:pPr>
      <w:r>
        <w:t xml:space="preserve">ORIENTADOR(A): </w:t>
      </w:r>
      <w:proofErr w:type="spellStart"/>
      <w:r>
        <w:t>Ms</w:t>
      </w:r>
      <w:proofErr w:type="spellEnd"/>
      <w:r>
        <w:t>. HILDÊNIA ONIAS DE SOUSA</w:t>
      </w: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9721A2" w:rsidRDefault="009721A2" w:rsidP="002529DA">
      <w:pPr>
        <w:spacing w:line="360" w:lineRule="auto"/>
        <w:jc w:val="both"/>
      </w:pPr>
    </w:p>
    <w:p w:rsidR="009721A2" w:rsidRDefault="009721A2"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center"/>
      </w:pPr>
      <w:r>
        <w:t>JOÃO PESSOA-PB</w:t>
      </w:r>
    </w:p>
    <w:p w:rsidR="002529DA" w:rsidRDefault="002529DA" w:rsidP="002529DA">
      <w:pPr>
        <w:spacing w:line="360" w:lineRule="auto"/>
        <w:jc w:val="center"/>
      </w:pPr>
      <w:r>
        <w:t>20</w:t>
      </w:r>
      <w:r w:rsidR="009721A2">
        <w:t>13</w:t>
      </w:r>
    </w:p>
    <w:p w:rsidR="002529DA" w:rsidRPr="003D4A83" w:rsidRDefault="00813393" w:rsidP="002529DA">
      <w:pPr>
        <w:spacing w:line="360" w:lineRule="auto"/>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5495477</wp:posOffset>
                </wp:positionH>
                <wp:positionV relativeFrom="paragraph">
                  <wp:posOffset>-770853</wp:posOffset>
                </wp:positionV>
                <wp:extent cx="457200" cy="524436"/>
                <wp:effectExtent l="0" t="0" r="0" b="9525"/>
                <wp:wrapNone/>
                <wp:docPr id="12" name="Retângulo 12"/>
                <wp:cNvGraphicFramePr/>
                <a:graphic xmlns:a="http://schemas.openxmlformats.org/drawingml/2006/main">
                  <a:graphicData uri="http://schemas.microsoft.com/office/word/2010/wordprocessingShape">
                    <wps:wsp>
                      <wps:cNvSpPr/>
                      <wps:spPr>
                        <a:xfrm>
                          <a:off x="0" y="0"/>
                          <a:ext cx="457200" cy="5244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2" o:spid="_x0000_s1026" style="position:absolute;margin-left:432.7pt;margin-top:-60.7pt;width:36pt;height:4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" fillcolor="white [3212]" stroked="f" strokeweight="2pt"/>
            </w:pict>
          </mc:Fallback>
        </mc:AlternateContent>
      </w:r>
      <w:r w:rsidR="002529DA" w:rsidRPr="003D4A83">
        <w:rPr>
          <w:b/>
          <w:sz w:val="28"/>
          <w:szCs w:val="28"/>
        </w:rPr>
        <w:t>RESUMO</w:t>
      </w: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jc w:val="both"/>
      </w:pPr>
      <w:r>
        <w:t xml:space="preserve">Tuberculose é uma doença </w:t>
      </w:r>
      <w:proofErr w:type="spellStart"/>
      <w:r>
        <w:t>infecto-contagiosa</w:t>
      </w:r>
      <w:proofErr w:type="spellEnd"/>
      <w:r>
        <w:t xml:space="preserve">, na qual sua prevalência está associada ao desemprego, baixo grau de escolaridade, alimentação deficiente e insuficiente, habitação </w:t>
      </w:r>
      <w:proofErr w:type="spellStart"/>
      <w:r>
        <w:t>insolubre</w:t>
      </w:r>
      <w:proofErr w:type="spellEnd"/>
      <w:r>
        <w:t xml:space="preserve"> e a outros fatores associados à pobreza. Entretanto no Brasil apesar dos esforços do Ministério da saúde para o controle, persiste como grave problema de saúde pública. O presente estudo consiste numa pesquisa exploratória de natureza descritiva e abordagem </w:t>
      </w:r>
      <w:proofErr w:type="spellStart"/>
      <w:r>
        <w:t>quantiqualitativa</w:t>
      </w:r>
      <w:proofErr w:type="spellEnd"/>
      <w:r>
        <w:t xml:space="preserve"> que teve como objetivo investigar a adesão ao tratamento dos portadores de tuberculose através da ação do profissional de enfermagem no município de Patos-PB. A amostra foi realizada com catorze enfermeiros atuantes na USF, no período de agosto e setembro de dois mil e </w:t>
      </w:r>
      <w:r w:rsidR="009721A2">
        <w:t>treze</w:t>
      </w:r>
      <w:r>
        <w:t xml:space="preserve">. Os dados foram coletados através de um questionário contendo quinze questões objetivas e subjetivas, com vista a alcançar o objetivo proposto para o estudo. A analise foi realizada através de tabelas e gráficos. Traçado o perfil da amostra entrevistada de acordo com: o gênero, faixa etária, nível de formação profissional e tempo de atuação na USF, no entanto ficou evidenciado que a maioria dos enfermeiros atuantes estão na faixa etária de </w:t>
      </w:r>
      <w:smartTag w:uri="urn:schemas-microsoft-com:office:smarttags" w:element="metricconverter">
        <w:smartTagPr>
          <w:attr w:name="ProductID" w:val="21 a"/>
        </w:smartTagPr>
        <w:r>
          <w:t>21 a</w:t>
        </w:r>
      </w:smartTag>
      <w:r>
        <w:t xml:space="preserve"> 30 anos com (86%), do sexo feminino (79%), nível de formação em especialização com (57%) e tempo de atuação na USF (79%) entre 1 e 5. Os resultados revelaram que os enfermeiros possuem uma atuação presente na adesão ao tratamento através de ações de educação em saúde e investigação dos efeitos colaterais com os usuários assistidos. A referida pesquisa tem singular importância, pois a mesma poderá subsidiar pesquisadores interessados pelo tema e assim ampliar o nível de conhecimento sobre a adesão ao tratamento dos portadores de tuberculose.</w:t>
      </w:r>
    </w:p>
    <w:p w:rsidR="002529DA" w:rsidRDefault="002529DA" w:rsidP="002529DA">
      <w:pPr>
        <w:spacing w:line="360" w:lineRule="auto"/>
        <w:jc w:val="both"/>
      </w:pPr>
    </w:p>
    <w:p w:rsidR="002529DA" w:rsidRPr="004C4755" w:rsidRDefault="002529DA" w:rsidP="002529DA">
      <w:pPr>
        <w:spacing w:line="360" w:lineRule="auto"/>
        <w:jc w:val="both"/>
        <w:rPr>
          <w:lang w:val="en-US"/>
        </w:rPr>
      </w:pPr>
      <w:r>
        <w:t xml:space="preserve">Palavras-chaves: Tuberculose. Adesão. Ações. </w:t>
      </w:r>
      <w:proofErr w:type="spellStart"/>
      <w:r>
        <w:rPr>
          <w:lang w:val="en-US"/>
        </w:rPr>
        <w:t>Enfermagem</w:t>
      </w:r>
      <w:proofErr w:type="spellEnd"/>
      <w:r w:rsidRPr="004C4755">
        <w:rPr>
          <w:lang w:val="en-US"/>
        </w:rPr>
        <w:t>.</w:t>
      </w: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792F3A" w:rsidRDefault="00813393" w:rsidP="002529DA">
      <w:pPr>
        <w:shd w:val="clear" w:color="auto" w:fill="FFFFFF"/>
        <w:autoSpaceDE w:val="0"/>
        <w:autoSpaceDN w:val="0"/>
        <w:adjustRightInd w:val="0"/>
        <w:jc w:val="center"/>
        <w:rPr>
          <w:b/>
          <w:bCs/>
          <w:color w:val="000000"/>
          <w:sz w:val="28"/>
          <w:szCs w:val="28"/>
          <w:lang w:val="en-US"/>
        </w:rPr>
      </w:pPr>
      <w:r>
        <w:rPr>
          <w:b/>
          <w:bCs/>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5482030</wp:posOffset>
                </wp:positionH>
                <wp:positionV relativeFrom="paragraph">
                  <wp:posOffset>-797747</wp:posOffset>
                </wp:positionV>
                <wp:extent cx="470647" cy="578224"/>
                <wp:effectExtent l="0" t="0" r="5715" b="0"/>
                <wp:wrapNone/>
                <wp:docPr id="13" name="Retângulo 13"/>
                <wp:cNvGraphicFramePr/>
                <a:graphic xmlns:a="http://schemas.openxmlformats.org/drawingml/2006/main">
                  <a:graphicData uri="http://schemas.microsoft.com/office/word/2010/wordprocessingShape">
                    <wps:wsp>
                      <wps:cNvSpPr/>
                      <wps:spPr>
                        <a:xfrm>
                          <a:off x="0" y="0"/>
                          <a:ext cx="470647" cy="5782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3" o:spid="_x0000_s1026" style="position:absolute;margin-left:431.65pt;margin-top:-62.8pt;width:37.05pt;height:45.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" fillcolor="white [3212]" stroked="f" strokeweight="2pt"/>
            </w:pict>
          </mc:Fallback>
        </mc:AlternateContent>
      </w:r>
      <w:r w:rsidR="002529DA" w:rsidRPr="00792F3A">
        <w:rPr>
          <w:b/>
          <w:bCs/>
          <w:color w:val="000000"/>
          <w:sz w:val="28"/>
          <w:szCs w:val="28"/>
          <w:lang w:val="en-US"/>
        </w:rPr>
        <w:t>ABSTRACT</w:t>
      </w:r>
    </w:p>
    <w:p w:rsidR="002529DA" w:rsidRDefault="002529DA" w:rsidP="002529DA">
      <w:pPr>
        <w:shd w:val="clear" w:color="auto" w:fill="FFFFFF"/>
        <w:autoSpaceDE w:val="0"/>
        <w:autoSpaceDN w:val="0"/>
        <w:adjustRightInd w:val="0"/>
        <w:spacing w:line="360" w:lineRule="auto"/>
        <w:jc w:val="both"/>
        <w:rPr>
          <w:lang w:val="en-US"/>
        </w:rPr>
      </w:pPr>
    </w:p>
    <w:p w:rsidR="002529DA" w:rsidRPr="00792F3A" w:rsidRDefault="002529DA" w:rsidP="002529DA">
      <w:pPr>
        <w:shd w:val="clear" w:color="auto" w:fill="FFFFFF"/>
        <w:autoSpaceDE w:val="0"/>
        <w:autoSpaceDN w:val="0"/>
        <w:adjustRightInd w:val="0"/>
        <w:spacing w:line="360" w:lineRule="auto"/>
        <w:jc w:val="both"/>
        <w:rPr>
          <w:lang w:val="en-US"/>
        </w:rPr>
      </w:pPr>
    </w:p>
    <w:p w:rsidR="002529DA" w:rsidRPr="00792F3A" w:rsidRDefault="002529DA" w:rsidP="002529DA">
      <w:pPr>
        <w:shd w:val="clear" w:color="auto" w:fill="FFFFFF"/>
        <w:autoSpaceDE w:val="0"/>
        <w:autoSpaceDN w:val="0"/>
        <w:adjustRightInd w:val="0"/>
        <w:jc w:val="both"/>
        <w:rPr>
          <w:lang w:val="en-US"/>
        </w:rPr>
      </w:pPr>
      <w:r w:rsidRPr="00792F3A">
        <w:rPr>
          <w:color w:val="000000"/>
          <w:lang w:val="en-US"/>
        </w:rPr>
        <w:t xml:space="preserve">Tuberculosis is a </w:t>
      </w:r>
      <w:proofErr w:type="spellStart"/>
      <w:r w:rsidRPr="00792F3A">
        <w:rPr>
          <w:color w:val="000000"/>
          <w:lang w:val="en-US"/>
        </w:rPr>
        <w:t>infectum</w:t>
      </w:r>
      <w:proofErr w:type="spellEnd"/>
      <w:r w:rsidRPr="00792F3A">
        <w:rPr>
          <w:color w:val="000000"/>
          <w:lang w:val="en-US"/>
        </w:rPr>
        <w:t xml:space="preserve">-contagious illness, in which its prevalence is associated with the unemployment, low degree of education, deficient and insufficient feeding, terrible habitation and to other factors associates to poverty. However in </w:t>
      </w:r>
      <w:smartTag w:uri="urn:schemas-microsoft-com:office:smarttags" w:element="country-region">
        <w:smartTag w:uri="urn:schemas-microsoft-com:office:smarttags" w:element="place">
          <w:r w:rsidRPr="00792F3A">
            <w:rPr>
              <w:color w:val="000000"/>
              <w:lang w:val="en-US"/>
            </w:rPr>
            <w:t>Brazil</w:t>
          </w:r>
        </w:smartTag>
      </w:smartTag>
      <w:r w:rsidRPr="00792F3A">
        <w:rPr>
          <w:color w:val="000000"/>
          <w:lang w:val="en-US"/>
        </w:rPr>
        <w:t xml:space="preserve"> despite the efforts of the Health department for the control, it persists as serious problem of health publishes. The present study it consists of </w:t>
      </w:r>
      <w:proofErr w:type="spellStart"/>
      <w:r w:rsidRPr="00792F3A">
        <w:rPr>
          <w:color w:val="000000"/>
          <w:lang w:val="en-US"/>
        </w:rPr>
        <w:t>a</w:t>
      </w:r>
      <w:proofErr w:type="spellEnd"/>
      <w:r w:rsidRPr="00792F3A">
        <w:rPr>
          <w:color w:val="000000"/>
          <w:lang w:val="en-US"/>
        </w:rPr>
        <w:t xml:space="preserve"> exploratory research of descriptive nature </w:t>
      </w:r>
      <w:proofErr w:type="spellStart"/>
      <w:r w:rsidRPr="00792F3A">
        <w:rPr>
          <w:color w:val="000000"/>
          <w:lang w:val="en-US"/>
        </w:rPr>
        <w:t>wiyh</w:t>
      </w:r>
      <w:proofErr w:type="spellEnd"/>
      <w:r w:rsidRPr="00792F3A">
        <w:rPr>
          <w:color w:val="000000"/>
          <w:lang w:val="en-US"/>
        </w:rPr>
        <w:t xml:space="preserve"> </w:t>
      </w:r>
      <w:proofErr w:type="spellStart"/>
      <w:r w:rsidRPr="00792F3A">
        <w:rPr>
          <w:color w:val="000000"/>
          <w:lang w:val="en-US"/>
        </w:rPr>
        <w:t>quantiqualitative</w:t>
      </w:r>
      <w:proofErr w:type="spellEnd"/>
      <w:r w:rsidRPr="00792F3A">
        <w:rPr>
          <w:color w:val="000000"/>
          <w:lang w:val="en-US"/>
        </w:rPr>
        <w:t xml:space="preserve"> and qualitative boarding that had as objective to investigate the adhesion to the treatment of the tuberculosis carriers through the action of the nursing professional in </w:t>
      </w:r>
      <w:proofErr w:type="spellStart"/>
      <w:r w:rsidRPr="00792F3A">
        <w:rPr>
          <w:color w:val="000000"/>
          <w:lang w:val="en-US"/>
        </w:rPr>
        <w:t>Patos</w:t>
      </w:r>
      <w:proofErr w:type="spellEnd"/>
      <w:r w:rsidRPr="00792F3A">
        <w:rPr>
          <w:color w:val="000000"/>
          <w:lang w:val="en-US"/>
        </w:rPr>
        <w:t xml:space="preserve"> city - PB. The sample was carried through with fourteen operating nurses in the Unit of Family's Health, the period of August to September of 20</w:t>
      </w:r>
      <w:r w:rsidR="003D0881">
        <w:rPr>
          <w:color w:val="000000"/>
          <w:lang w:val="en-US"/>
        </w:rPr>
        <w:t>13</w:t>
      </w:r>
      <w:r w:rsidRPr="00792F3A">
        <w:rPr>
          <w:color w:val="000000"/>
          <w:lang w:val="en-US"/>
        </w:rPr>
        <w:t>. The data had been collected through a questionnaire contend fifteen objective and subjective questions, with sight to reach the objective considered for the study. It analyzes it was carried through graphical tables and traced the profile of the interviewed sample in accordanc</w:t>
      </w:r>
      <w:r>
        <w:rPr>
          <w:color w:val="000000"/>
          <w:lang w:val="en-US"/>
        </w:rPr>
        <w:t>e with: the sort, the age, level</w:t>
      </w:r>
      <w:r w:rsidRPr="00792F3A">
        <w:rPr>
          <w:color w:val="000000"/>
          <w:lang w:val="en-US"/>
        </w:rPr>
        <w:t xml:space="preserve"> of professional formation and time of performance in the UFHs, however were evidenced that the majority of the operating nurses with 21 to the 30 (86%), of the feminine sex (79%),</w:t>
      </w:r>
      <w:r>
        <w:rPr>
          <w:color w:val="000000"/>
          <w:lang w:val="en-US"/>
        </w:rPr>
        <w:t xml:space="preserve"> level</w:t>
      </w:r>
      <w:r w:rsidRPr="00792F3A">
        <w:rPr>
          <w:color w:val="000000"/>
          <w:lang w:val="en-US"/>
        </w:rPr>
        <w:t xml:space="preserve"> of formation in specialization (57%) and time of performance in the UFHs (79%) between 1 to 5. The results had disclosed that the nurses possess a present performance in the adhesion to the treatment through action of education in health and inquiry of the collateral effect with the attended users. The related research has singular importance, therefore the same one will be able to subsidize researchers interested for the subject and th</w:t>
      </w:r>
      <w:r>
        <w:rPr>
          <w:color w:val="000000"/>
          <w:lang w:val="en-US"/>
        </w:rPr>
        <w:t>us to extend the knowledge level</w:t>
      </w:r>
      <w:r w:rsidRPr="00792F3A">
        <w:rPr>
          <w:color w:val="000000"/>
          <w:lang w:val="en-US"/>
        </w:rPr>
        <w:t xml:space="preserve"> on the adhesion to the treatment of the tuberculosis carriers.</w:t>
      </w:r>
    </w:p>
    <w:p w:rsidR="002529DA" w:rsidRDefault="002529DA" w:rsidP="002529DA">
      <w:pPr>
        <w:spacing w:line="360" w:lineRule="auto"/>
        <w:jc w:val="both"/>
        <w:rPr>
          <w:b/>
          <w:bCs/>
          <w:color w:val="000000"/>
          <w:lang w:val="en-US"/>
        </w:rPr>
      </w:pPr>
    </w:p>
    <w:p w:rsidR="002529DA" w:rsidRPr="00792F3A" w:rsidRDefault="002529DA" w:rsidP="002529DA">
      <w:pPr>
        <w:spacing w:line="360" w:lineRule="auto"/>
        <w:jc w:val="both"/>
        <w:rPr>
          <w:lang w:val="en-US"/>
        </w:rPr>
      </w:pPr>
      <w:r w:rsidRPr="00792F3A">
        <w:rPr>
          <w:b/>
          <w:bCs/>
          <w:color w:val="000000"/>
          <w:lang w:val="en-US"/>
        </w:rPr>
        <w:t xml:space="preserve">Keywords: </w:t>
      </w:r>
      <w:r w:rsidRPr="00792F3A">
        <w:rPr>
          <w:color w:val="000000"/>
          <w:lang w:val="en-US"/>
        </w:rPr>
        <w:t>Tuberculosis. Adhesion. Action. Nursing.</w:t>
      </w: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4C4755" w:rsidRDefault="002529DA" w:rsidP="002529DA">
      <w:pPr>
        <w:spacing w:line="360" w:lineRule="auto"/>
        <w:jc w:val="both"/>
        <w:rPr>
          <w:lang w:val="en-US"/>
        </w:rPr>
      </w:pPr>
    </w:p>
    <w:p w:rsidR="002529DA" w:rsidRPr="00B421E1" w:rsidRDefault="00813393" w:rsidP="002529DA">
      <w:pPr>
        <w:shd w:val="clear" w:color="auto" w:fill="FFFFFF"/>
        <w:autoSpaceDE w:val="0"/>
        <w:autoSpaceDN w:val="0"/>
        <w:adjustRightInd w:val="0"/>
        <w:spacing w:line="360" w:lineRule="auto"/>
        <w:jc w:val="center"/>
        <w:rPr>
          <w:b/>
          <w:bCs/>
          <w:color w:val="000000"/>
          <w:sz w:val="28"/>
          <w:szCs w:val="28"/>
        </w:rPr>
      </w:pPr>
      <w:r>
        <w:rPr>
          <w:b/>
          <w:bCs/>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5576159</wp:posOffset>
                </wp:positionH>
                <wp:positionV relativeFrom="paragraph">
                  <wp:posOffset>-717064</wp:posOffset>
                </wp:positionV>
                <wp:extent cx="376518" cy="389964"/>
                <wp:effectExtent l="0" t="0" r="5080" b="0"/>
                <wp:wrapNone/>
                <wp:docPr id="14" name="Retângulo 14"/>
                <wp:cNvGraphicFramePr/>
                <a:graphic xmlns:a="http://schemas.openxmlformats.org/drawingml/2006/main">
                  <a:graphicData uri="http://schemas.microsoft.com/office/word/2010/wordprocessingShape">
                    <wps:wsp>
                      <wps:cNvSpPr/>
                      <wps:spPr>
                        <a:xfrm>
                          <a:off x="0" y="0"/>
                          <a:ext cx="376518" cy="3899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4" o:spid="_x0000_s1026" style="position:absolute;margin-left:439.05pt;margin-top:-56.45pt;width:29.65pt;height:30.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" fillcolor="white [3212]" stroked="f" strokeweight="2pt"/>
            </w:pict>
          </mc:Fallback>
        </mc:AlternateContent>
      </w:r>
      <w:r w:rsidR="002529DA" w:rsidRPr="00B421E1">
        <w:rPr>
          <w:b/>
          <w:bCs/>
          <w:color w:val="000000"/>
          <w:sz w:val="28"/>
          <w:szCs w:val="28"/>
        </w:rPr>
        <w:t>LISTA DE TABELAS</w:t>
      </w:r>
    </w:p>
    <w:p w:rsidR="002529DA" w:rsidRPr="00B421E1" w:rsidRDefault="002529DA" w:rsidP="002529DA">
      <w:pPr>
        <w:shd w:val="clear" w:color="auto" w:fill="FFFFFF"/>
        <w:autoSpaceDE w:val="0"/>
        <w:autoSpaceDN w:val="0"/>
        <w:adjustRightInd w:val="0"/>
        <w:spacing w:line="360" w:lineRule="auto"/>
        <w:jc w:val="both"/>
        <w:rPr>
          <w:b/>
          <w:bCs/>
          <w:color w:val="000000"/>
        </w:rPr>
      </w:pPr>
    </w:p>
    <w:p w:rsidR="002529DA" w:rsidRPr="00B421E1" w:rsidRDefault="002529DA" w:rsidP="002529DA">
      <w:pPr>
        <w:shd w:val="clear" w:color="auto" w:fill="FFFFFF"/>
        <w:autoSpaceDE w:val="0"/>
        <w:autoSpaceDN w:val="0"/>
        <w:adjustRightInd w:val="0"/>
        <w:spacing w:line="360" w:lineRule="auto"/>
        <w:jc w:val="both"/>
      </w:pP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Tabela 1 - Caracterização da amostra por gênero e faixa etária</w:t>
      </w:r>
      <w:r>
        <w:rPr>
          <w:color w:val="000000"/>
        </w:rPr>
        <w:tab/>
      </w:r>
      <w:r>
        <w:rPr>
          <w:color w:val="000000"/>
        </w:rPr>
        <w:tab/>
      </w:r>
      <w:r>
        <w:rPr>
          <w:color w:val="000000"/>
        </w:rPr>
        <w:tab/>
      </w:r>
      <w:r>
        <w:rPr>
          <w:color w:val="000000"/>
        </w:rPr>
        <w:tab/>
        <w:t>2</w:t>
      </w:r>
      <w:r w:rsidR="007C3A3C">
        <w:rPr>
          <w:color w:val="000000"/>
        </w:rPr>
        <w:t>3</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Tabela 2 - Caracterização da amostra por nível de</w:t>
      </w:r>
      <w:r>
        <w:rPr>
          <w:color w:val="000000"/>
        </w:rPr>
        <w:t xml:space="preserve"> formação e tempo de atuação no</w:t>
      </w:r>
      <w:r>
        <w:rPr>
          <w:color w:val="000000"/>
        </w:rPr>
        <w:tab/>
        <w:t>2</w:t>
      </w:r>
      <w:r w:rsidR="007C3A3C">
        <w:rPr>
          <w:color w:val="000000"/>
        </w:rPr>
        <w:t>4</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 xml:space="preserve">Tabela 3 - Distribuição dos casos confirmados de tuberculose na área de atuação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a formação pela qual acompanha o tratamento</w:t>
      </w:r>
      <w:r>
        <w:rPr>
          <w:color w:val="000000"/>
        </w:rPr>
        <w:tab/>
      </w:r>
      <w:r>
        <w:rPr>
          <w:color w:val="000000"/>
        </w:rPr>
        <w:tab/>
      </w:r>
      <w:r>
        <w:rPr>
          <w:color w:val="000000"/>
        </w:rPr>
        <w:tab/>
      </w:r>
      <w:r>
        <w:rPr>
          <w:color w:val="000000"/>
        </w:rPr>
        <w:tab/>
      </w:r>
      <w:r>
        <w:rPr>
          <w:color w:val="000000"/>
        </w:rPr>
        <w:tab/>
      </w:r>
      <w:r>
        <w:rPr>
          <w:color w:val="000000"/>
        </w:rPr>
        <w:tab/>
        <w:t>2</w:t>
      </w:r>
      <w:r w:rsidR="007C3A3C">
        <w:rPr>
          <w:color w:val="000000"/>
        </w:rPr>
        <w:t>9</w:t>
      </w:r>
    </w:p>
    <w:p w:rsidR="002529DA" w:rsidRDefault="002529DA" w:rsidP="002529DA">
      <w:pPr>
        <w:spacing w:line="360" w:lineRule="auto"/>
        <w:jc w:val="both"/>
        <w:rPr>
          <w:color w:val="000000"/>
        </w:rPr>
      </w:pPr>
      <w:r w:rsidRPr="00B421E1">
        <w:rPr>
          <w:color w:val="000000"/>
        </w:rPr>
        <w:t xml:space="preserve">Tabela,4 - Distribuição das informações e orientações priorizadas durante o atendimento </w:t>
      </w:r>
    </w:p>
    <w:p w:rsidR="002529DA" w:rsidRPr="00B421E1" w:rsidRDefault="002529DA" w:rsidP="002529DA">
      <w:pPr>
        <w:spacing w:line="360" w:lineRule="auto"/>
        <w:jc w:val="both"/>
      </w:pPr>
      <w:r w:rsidRPr="00B421E1">
        <w:rPr>
          <w:color w:val="000000"/>
        </w:rPr>
        <w:t>aos portadores de tuberculose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813393" w:rsidP="002529DA">
      <w:pPr>
        <w:shd w:val="clear" w:color="auto" w:fill="FFFFFF"/>
        <w:autoSpaceDE w:val="0"/>
        <w:autoSpaceDN w:val="0"/>
        <w:adjustRightInd w:val="0"/>
        <w:spacing w:line="360" w:lineRule="auto"/>
        <w:jc w:val="center"/>
        <w:rPr>
          <w:b/>
          <w:bCs/>
          <w:color w:val="000000"/>
          <w:sz w:val="28"/>
          <w:szCs w:val="28"/>
        </w:rPr>
      </w:pPr>
      <w:r>
        <w:rPr>
          <w:b/>
          <w:bCs/>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5576159</wp:posOffset>
                </wp:positionH>
                <wp:positionV relativeFrom="paragraph">
                  <wp:posOffset>-730511</wp:posOffset>
                </wp:positionV>
                <wp:extent cx="309282" cy="349623"/>
                <wp:effectExtent l="0" t="0" r="0" b="0"/>
                <wp:wrapNone/>
                <wp:docPr id="15" name="Retângulo 15"/>
                <wp:cNvGraphicFramePr/>
                <a:graphic xmlns:a="http://schemas.openxmlformats.org/drawingml/2006/main">
                  <a:graphicData uri="http://schemas.microsoft.com/office/word/2010/wordprocessingShape">
                    <wps:wsp>
                      <wps:cNvSpPr/>
                      <wps:spPr>
                        <a:xfrm>
                          <a:off x="0" y="0"/>
                          <a:ext cx="309282" cy="34962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5" o:spid="_x0000_s1026" style="position:absolute;margin-left:439.05pt;margin-top:-57.5pt;width:24.35pt;height:27.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" fillcolor="white [3212]" stroked="f" strokeweight="2pt"/>
            </w:pict>
          </mc:Fallback>
        </mc:AlternateContent>
      </w:r>
      <w:r w:rsidR="002529DA" w:rsidRPr="00B421E1">
        <w:rPr>
          <w:b/>
          <w:bCs/>
          <w:color w:val="000000"/>
          <w:sz w:val="28"/>
          <w:szCs w:val="28"/>
        </w:rPr>
        <w:t>LISTA DE ILUSTRAÇÕES</w:t>
      </w:r>
    </w:p>
    <w:p w:rsidR="002529DA" w:rsidRPr="00B421E1" w:rsidRDefault="002529DA" w:rsidP="002529DA">
      <w:pPr>
        <w:shd w:val="clear" w:color="auto" w:fill="FFFFFF"/>
        <w:autoSpaceDE w:val="0"/>
        <w:autoSpaceDN w:val="0"/>
        <w:adjustRightInd w:val="0"/>
        <w:spacing w:line="360" w:lineRule="auto"/>
        <w:rPr>
          <w:b/>
          <w:bCs/>
          <w:color w:val="000000"/>
        </w:rPr>
      </w:pPr>
    </w:p>
    <w:p w:rsidR="002529DA" w:rsidRPr="00B421E1" w:rsidRDefault="002529DA" w:rsidP="002529DA">
      <w:pPr>
        <w:shd w:val="clear" w:color="auto" w:fill="FFFFFF"/>
        <w:autoSpaceDE w:val="0"/>
        <w:autoSpaceDN w:val="0"/>
        <w:adjustRightInd w:val="0"/>
        <w:spacing w:line="360" w:lineRule="auto"/>
      </w:pP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Grá</w:t>
      </w:r>
      <w:r>
        <w:rPr>
          <w:color w:val="000000"/>
        </w:rPr>
        <w:t xml:space="preserve">fico 1 - </w:t>
      </w:r>
      <w:r w:rsidRPr="00B421E1">
        <w:rPr>
          <w:color w:val="000000"/>
        </w:rPr>
        <w:t>Distribuiçã</w:t>
      </w:r>
      <w:r>
        <w:rPr>
          <w:color w:val="000000"/>
        </w:rPr>
        <w:t xml:space="preserve">o da </w:t>
      </w:r>
      <w:r w:rsidRPr="00B421E1">
        <w:rPr>
          <w:color w:val="000000"/>
        </w:rPr>
        <w:t>realizaçã</w:t>
      </w:r>
      <w:r>
        <w:rPr>
          <w:color w:val="000000"/>
        </w:rPr>
        <w:t xml:space="preserve">o de atividade de </w:t>
      </w:r>
      <w:r w:rsidRPr="00B421E1">
        <w:rPr>
          <w:color w:val="000000"/>
        </w:rPr>
        <w:t>prevençã</w:t>
      </w:r>
      <w:r>
        <w:rPr>
          <w:color w:val="000000"/>
        </w:rPr>
        <w:t xml:space="preserve">o </w:t>
      </w:r>
      <w:r w:rsidRPr="00B421E1">
        <w:rPr>
          <w:color w:val="000000"/>
        </w:rPr>
        <w:t>de</w:t>
      </w:r>
      <w:r>
        <w:t xml:space="preserve"> </w:t>
      </w:r>
      <w:r w:rsidRPr="00B421E1">
        <w:rPr>
          <w:color w:val="000000"/>
        </w:rPr>
        <w:t xml:space="preserve">tuberculose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com os usuários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r w:rsidR="007C3A3C">
        <w:rPr>
          <w:color w:val="000000"/>
        </w:rPr>
        <w:t>5</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Gráfico 2 - Distribuição dos  usuá</w:t>
      </w:r>
      <w:r>
        <w:rPr>
          <w:color w:val="000000"/>
        </w:rPr>
        <w:t xml:space="preserve">rios com suspeita de tuberculose </w:t>
      </w:r>
      <w:r w:rsidRPr="00B421E1">
        <w:rPr>
          <w:color w:val="000000"/>
        </w:rPr>
        <w:t>que</w:t>
      </w:r>
      <w:r>
        <w:t xml:space="preserve"> </w:t>
      </w:r>
      <w:r w:rsidRPr="00B421E1">
        <w:rPr>
          <w:color w:val="000000"/>
        </w:rPr>
        <w:t xml:space="preserve">procuram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o serviço para confirmar o diagnóstico</w:t>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r w:rsidR="007C3A3C">
        <w:rPr>
          <w:color w:val="000000"/>
        </w:rPr>
        <w:t>6</w:t>
      </w:r>
    </w:p>
    <w:p w:rsidR="002529DA" w:rsidRDefault="002529DA" w:rsidP="002529DA">
      <w:pPr>
        <w:shd w:val="clear" w:color="auto" w:fill="FFFFFF"/>
        <w:autoSpaceDE w:val="0"/>
        <w:autoSpaceDN w:val="0"/>
        <w:adjustRightInd w:val="0"/>
        <w:spacing w:line="360" w:lineRule="auto"/>
        <w:jc w:val="both"/>
      </w:pPr>
      <w:r w:rsidRPr="00B421E1">
        <w:rPr>
          <w:color w:val="000000"/>
        </w:rPr>
        <w:t>Gráfico 3 - Distribuição da marcação de consultas de retorno com os usuários</w:t>
      </w:r>
      <w:r>
        <w:t xml:space="preserve">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suspeitos ou portadores de tuberculose</w:t>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r w:rsidR="007C3A3C">
        <w:rPr>
          <w:color w:val="000000"/>
        </w:rPr>
        <w:t>7</w:t>
      </w:r>
    </w:p>
    <w:p w:rsidR="002529DA" w:rsidRDefault="002529DA" w:rsidP="002529DA">
      <w:pPr>
        <w:shd w:val="clear" w:color="auto" w:fill="FFFFFF"/>
        <w:autoSpaceDE w:val="0"/>
        <w:autoSpaceDN w:val="0"/>
        <w:adjustRightInd w:val="0"/>
        <w:spacing w:line="360" w:lineRule="auto"/>
        <w:jc w:val="both"/>
      </w:pPr>
      <w:r w:rsidRPr="00B421E1">
        <w:rPr>
          <w:color w:val="000000"/>
        </w:rPr>
        <w:t>Gráfico - 4 Distribuição da realização da busca ativa na área para confirmar a</w:t>
      </w:r>
      <w:r>
        <w:t xml:space="preserve">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existência de casos novos de tuberculosos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r w:rsidR="007C3A3C">
        <w:rPr>
          <w:color w:val="000000"/>
        </w:rPr>
        <w:t>8</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Gráfico 5 - Distribuição da realização da investigação dos efeitos colaterais</w:t>
      </w:r>
      <w:r>
        <w:t xml:space="preserve"> </w:t>
      </w:r>
      <w:r w:rsidRPr="00B421E1">
        <w:rPr>
          <w:color w:val="000000"/>
        </w:rPr>
        <w:t xml:space="preserve">no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tratamento com os usuários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30</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Grá</w:t>
      </w:r>
      <w:r>
        <w:rPr>
          <w:color w:val="000000"/>
        </w:rPr>
        <w:t xml:space="preserve">fico 6 - </w:t>
      </w:r>
      <w:r w:rsidRPr="00B421E1">
        <w:rPr>
          <w:color w:val="000000"/>
        </w:rPr>
        <w:t>Distribuiçã</w:t>
      </w:r>
      <w:r>
        <w:rPr>
          <w:color w:val="000000"/>
        </w:rPr>
        <w:t>o da</w:t>
      </w:r>
      <w:r w:rsidRPr="00B421E1">
        <w:rPr>
          <w:color w:val="000000"/>
        </w:rPr>
        <w:t xml:space="preserve"> realizaçã</w:t>
      </w:r>
      <w:r>
        <w:rPr>
          <w:color w:val="000000"/>
        </w:rPr>
        <w:t xml:space="preserve">o de palestras educativas </w:t>
      </w:r>
      <w:r w:rsidRPr="00B421E1">
        <w:rPr>
          <w:color w:val="000000"/>
        </w:rPr>
        <w:t>sobre</w:t>
      </w:r>
      <w:r>
        <w:t xml:space="preserve"> </w:t>
      </w:r>
      <w:r>
        <w:rPr>
          <w:color w:val="000000"/>
        </w:rPr>
        <w:t xml:space="preserve">tuberculose </w:t>
      </w:r>
    </w:p>
    <w:p w:rsidR="002529DA" w:rsidRPr="00B421E1" w:rsidRDefault="002529DA" w:rsidP="002529DA">
      <w:pPr>
        <w:shd w:val="clear" w:color="auto" w:fill="FFFFFF"/>
        <w:autoSpaceDE w:val="0"/>
        <w:autoSpaceDN w:val="0"/>
        <w:adjustRightInd w:val="0"/>
        <w:spacing w:line="360" w:lineRule="auto"/>
        <w:jc w:val="both"/>
      </w:pPr>
      <w:r>
        <w:rPr>
          <w:color w:val="000000"/>
        </w:rPr>
        <w:t xml:space="preserve">pelos </w:t>
      </w:r>
      <w:r w:rsidRPr="00B421E1">
        <w:rPr>
          <w:color w:val="000000"/>
        </w:rPr>
        <w:t>enfermeiros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31</w:t>
      </w:r>
    </w:p>
    <w:p w:rsidR="002529DA" w:rsidRDefault="002529DA" w:rsidP="002529DA">
      <w:pPr>
        <w:shd w:val="clear" w:color="auto" w:fill="FFFFFF"/>
        <w:autoSpaceDE w:val="0"/>
        <w:autoSpaceDN w:val="0"/>
        <w:adjustRightInd w:val="0"/>
        <w:spacing w:line="360" w:lineRule="auto"/>
        <w:rPr>
          <w:color w:val="000000"/>
        </w:rPr>
      </w:pPr>
      <w:r w:rsidRPr="00B421E1">
        <w:rPr>
          <w:color w:val="000000"/>
        </w:rPr>
        <w:t>Gráfico 7 - Distribuição da classificação da participação da família dos</w:t>
      </w:r>
      <w:r>
        <w:t xml:space="preserve"> </w:t>
      </w:r>
      <w:r w:rsidRPr="00B421E1">
        <w:rPr>
          <w:color w:val="000000"/>
        </w:rPr>
        <w:t xml:space="preserve">usuários </w:t>
      </w:r>
    </w:p>
    <w:p w:rsidR="002529DA" w:rsidRPr="00C763CA" w:rsidRDefault="002529DA" w:rsidP="002529DA">
      <w:pPr>
        <w:shd w:val="clear" w:color="auto" w:fill="FFFFFF"/>
        <w:autoSpaceDE w:val="0"/>
        <w:autoSpaceDN w:val="0"/>
        <w:adjustRightInd w:val="0"/>
        <w:spacing w:line="360" w:lineRule="auto"/>
      </w:pPr>
      <w:r w:rsidRPr="00B421E1">
        <w:rPr>
          <w:color w:val="000000"/>
        </w:rPr>
        <w:t xml:space="preserve">portadores de tuberculose nas consultas </w:t>
      </w:r>
      <w:r>
        <w:rPr>
          <w:color w:val="000000"/>
        </w:rPr>
        <w:tab/>
      </w:r>
      <w:r>
        <w:rPr>
          <w:color w:val="000000"/>
        </w:rPr>
        <w:tab/>
      </w:r>
      <w:r>
        <w:rPr>
          <w:color w:val="000000"/>
        </w:rPr>
        <w:tab/>
      </w:r>
      <w:r>
        <w:rPr>
          <w:color w:val="000000"/>
        </w:rPr>
        <w:tab/>
      </w:r>
      <w:r>
        <w:rPr>
          <w:color w:val="000000"/>
        </w:rPr>
        <w:tab/>
      </w:r>
      <w:r>
        <w:rPr>
          <w:color w:val="000000"/>
        </w:rPr>
        <w:tab/>
      </w:r>
      <w:r>
        <w:rPr>
          <w:color w:val="000000"/>
        </w:rPr>
        <w:tab/>
        <w:t>32</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Grá</w:t>
      </w:r>
      <w:r>
        <w:rPr>
          <w:color w:val="000000"/>
        </w:rPr>
        <w:t xml:space="preserve">fico 8 - </w:t>
      </w:r>
      <w:r w:rsidRPr="00B421E1">
        <w:rPr>
          <w:color w:val="000000"/>
        </w:rPr>
        <w:t>Distribuiçã</w:t>
      </w:r>
      <w:r>
        <w:rPr>
          <w:color w:val="000000"/>
        </w:rPr>
        <w:t xml:space="preserve">o das </w:t>
      </w:r>
      <w:r w:rsidRPr="00B421E1">
        <w:rPr>
          <w:color w:val="000000"/>
        </w:rPr>
        <w:t>dificuldade</w:t>
      </w:r>
      <w:r>
        <w:rPr>
          <w:color w:val="000000"/>
        </w:rPr>
        <w:t xml:space="preserve">s encontradas para envolver </w:t>
      </w:r>
      <w:r w:rsidRPr="00B421E1">
        <w:rPr>
          <w:color w:val="000000"/>
        </w:rPr>
        <w:t>os</w:t>
      </w:r>
      <w:r>
        <w:t xml:space="preserve"> </w:t>
      </w:r>
      <w:r>
        <w:rPr>
          <w:color w:val="000000"/>
        </w:rPr>
        <w:t xml:space="preserve">portadores </w:t>
      </w:r>
    </w:p>
    <w:p w:rsidR="002529DA" w:rsidRPr="00C763CA" w:rsidRDefault="002529DA" w:rsidP="002529DA">
      <w:pPr>
        <w:shd w:val="clear" w:color="auto" w:fill="FFFFFF"/>
        <w:autoSpaceDE w:val="0"/>
        <w:autoSpaceDN w:val="0"/>
        <w:adjustRightInd w:val="0"/>
        <w:spacing w:line="360" w:lineRule="auto"/>
        <w:jc w:val="both"/>
      </w:pPr>
      <w:r>
        <w:rPr>
          <w:color w:val="000000"/>
        </w:rPr>
        <w:t xml:space="preserve">de </w:t>
      </w:r>
      <w:r w:rsidRPr="00B421E1">
        <w:rPr>
          <w:color w:val="000000"/>
        </w:rPr>
        <w:t>tuberculose a USF</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p>
    <w:p w:rsidR="002529DA" w:rsidRDefault="002529DA" w:rsidP="002529DA">
      <w:pPr>
        <w:shd w:val="clear" w:color="auto" w:fill="FFFFFF"/>
        <w:autoSpaceDE w:val="0"/>
        <w:autoSpaceDN w:val="0"/>
        <w:adjustRightInd w:val="0"/>
        <w:spacing w:line="360" w:lineRule="auto"/>
        <w:jc w:val="both"/>
        <w:rPr>
          <w:color w:val="000000"/>
        </w:rPr>
      </w:pPr>
      <w:r w:rsidRPr="00B421E1">
        <w:rPr>
          <w:color w:val="000000"/>
        </w:rPr>
        <w:t>Grá</w:t>
      </w:r>
      <w:r>
        <w:rPr>
          <w:color w:val="000000"/>
        </w:rPr>
        <w:t>fico 9 -</w:t>
      </w:r>
      <w:r w:rsidRPr="00B421E1">
        <w:rPr>
          <w:color w:val="000000"/>
        </w:rPr>
        <w:t xml:space="preserve"> Distribuiçã</w:t>
      </w:r>
      <w:r>
        <w:rPr>
          <w:color w:val="000000"/>
        </w:rPr>
        <w:t>o das dificuldades por parte dos portadores</w:t>
      </w:r>
      <w:r w:rsidRPr="00B421E1">
        <w:rPr>
          <w:color w:val="000000"/>
        </w:rPr>
        <w:t xml:space="preserve"> de</w:t>
      </w:r>
      <w:r>
        <w:t xml:space="preserve"> </w:t>
      </w:r>
      <w:r w:rsidRPr="00B421E1">
        <w:rPr>
          <w:color w:val="000000"/>
        </w:rPr>
        <w:t xml:space="preserve">tuberculose na </w:t>
      </w:r>
    </w:p>
    <w:p w:rsidR="002529DA" w:rsidRPr="00B421E1" w:rsidRDefault="002529DA" w:rsidP="002529DA">
      <w:pPr>
        <w:shd w:val="clear" w:color="auto" w:fill="FFFFFF"/>
        <w:autoSpaceDE w:val="0"/>
        <w:autoSpaceDN w:val="0"/>
        <w:adjustRightInd w:val="0"/>
        <w:spacing w:line="360" w:lineRule="auto"/>
        <w:jc w:val="both"/>
      </w:pPr>
      <w:r w:rsidRPr="00B421E1">
        <w:rPr>
          <w:color w:val="000000"/>
        </w:rPr>
        <w:t>adesão ao tratamento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C00C66" w:rsidRDefault="00813393" w:rsidP="002529DA">
      <w:pPr>
        <w:shd w:val="clear" w:color="auto" w:fill="FFFFFF"/>
        <w:autoSpaceDE w:val="0"/>
        <w:autoSpaceDN w:val="0"/>
        <w:adjustRightInd w:val="0"/>
        <w:spacing w:line="360" w:lineRule="auto"/>
        <w:jc w:val="center"/>
        <w:rPr>
          <w:b/>
          <w:bCs/>
          <w:color w:val="000000"/>
          <w:sz w:val="28"/>
          <w:szCs w:val="28"/>
        </w:rPr>
      </w:pPr>
      <w:r>
        <w:rPr>
          <w:b/>
          <w:bCs/>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5589606</wp:posOffset>
                </wp:positionH>
                <wp:positionV relativeFrom="paragraph">
                  <wp:posOffset>-636382</wp:posOffset>
                </wp:positionV>
                <wp:extent cx="228600" cy="268941"/>
                <wp:effectExtent l="0" t="0" r="0" b="0"/>
                <wp:wrapNone/>
                <wp:docPr id="16" name="Retângulo 16"/>
                <wp:cNvGraphicFramePr/>
                <a:graphic xmlns:a="http://schemas.openxmlformats.org/drawingml/2006/main">
                  <a:graphicData uri="http://schemas.microsoft.com/office/word/2010/wordprocessingShape">
                    <wps:wsp>
                      <wps:cNvSpPr/>
                      <wps:spPr>
                        <a:xfrm>
                          <a:off x="0" y="0"/>
                          <a:ext cx="228600" cy="26894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6" o:spid="_x0000_s1026" style="position:absolute;margin-left:440.15pt;margin-top:-50.1pt;width:18pt;height:2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" fillcolor="white [3212]" stroked="f" strokeweight="2pt"/>
            </w:pict>
          </mc:Fallback>
        </mc:AlternateContent>
      </w:r>
      <w:r w:rsidR="002529DA">
        <w:rPr>
          <w:b/>
          <w:bCs/>
          <w:color w:val="000000"/>
          <w:sz w:val="28"/>
          <w:szCs w:val="28"/>
        </w:rPr>
        <w:t>SUMÁ</w:t>
      </w:r>
      <w:r w:rsidR="002529DA" w:rsidRPr="00C00C66">
        <w:rPr>
          <w:b/>
          <w:bCs/>
          <w:color w:val="000000"/>
          <w:sz w:val="28"/>
          <w:szCs w:val="28"/>
        </w:rPr>
        <w:t>RIO</w:t>
      </w:r>
    </w:p>
    <w:p w:rsidR="002529DA" w:rsidRPr="00C00C66" w:rsidRDefault="002529DA" w:rsidP="002529DA">
      <w:pPr>
        <w:shd w:val="clear" w:color="auto" w:fill="FFFFFF"/>
        <w:autoSpaceDE w:val="0"/>
        <w:autoSpaceDN w:val="0"/>
        <w:adjustRightInd w:val="0"/>
        <w:spacing w:line="360" w:lineRule="auto"/>
        <w:jc w:val="both"/>
        <w:rPr>
          <w:bCs/>
          <w:color w:val="000000"/>
        </w:rPr>
      </w:pPr>
    </w:p>
    <w:p w:rsidR="002529DA" w:rsidRPr="00C00C66" w:rsidRDefault="002529DA" w:rsidP="002529DA">
      <w:pPr>
        <w:shd w:val="clear" w:color="auto" w:fill="FFFFFF"/>
        <w:autoSpaceDE w:val="0"/>
        <w:autoSpaceDN w:val="0"/>
        <w:adjustRightInd w:val="0"/>
        <w:spacing w:line="360" w:lineRule="auto"/>
        <w:jc w:val="both"/>
      </w:pPr>
    </w:p>
    <w:p w:rsidR="002529DA" w:rsidRPr="00313CD2" w:rsidRDefault="002529DA" w:rsidP="002529DA">
      <w:pPr>
        <w:shd w:val="clear" w:color="auto" w:fill="FFFFFF"/>
        <w:autoSpaceDE w:val="0"/>
        <w:autoSpaceDN w:val="0"/>
        <w:adjustRightInd w:val="0"/>
        <w:spacing w:line="360" w:lineRule="auto"/>
        <w:jc w:val="both"/>
        <w:rPr>
          <w:b/>
          <w:color w:val="000000"/>
        </w:rPr>
      </w:pPr>
      <w:r w:rsidRPr="00313CD2">
        <w:rPr>
          <w:b/>
          <w:color w:val="000000"/>
        </w:rPr>
        <w:t xml:space="preserve">1 </w:t>
      </w:r>
      <w:r>
        <w:rPr>
          <w:b/>
          <w:color w:val="000000"/>
        </w:rPr>
        <w:t>INTRODUÇÃO</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8</w:t>
      </w:r>
    </w:p>
    <w:p w:rsidR="002529DA" w:rsidRPr="00313CD2" w:rsidRDefault="007C3A3C" w:rsidP="002529DA">
      <w:pPr>
        <w:shd w:val="clear" w:color="auto" w:fill="FFFFFF"/>
        <w:autoSpaceDE w:val="0"/>
        <w:autoSpaceDN w:val="0"/>
        <w:adjustRightInd w:val="0"/>
        <w:spacing w:line="360" w:lineRule="auto"/>
        <w:jc w:val="both"/>
        <w:rPr>
          <w:b/>
          <w:color w:val="000000"/>
        </w:rPr>
      </w:pPr>
      <w:r>
        <w:rPr>
          <w:b/>
          <w:color w:val="000000"/>
        </w:rPr>
        <w:t xml:space="preserve">1.1 </w:t>
      </w:r>
      <w:r w:rsidR="002529DA" w:rsidRPr="00313CD2">
        <w:rPr>
          <w:b/>
          <w:color w:val="000000"/>
        </w:rPr>
        <w:t>Objetivos</w:t>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r>
      <w:r w:rsidR="002529DA">
        <w:rPr>
          <w:b/>
          <w:color w:val="000000"/>
        </w:rPr>
        <w:tab/>
        <w:t>10</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2 FUNDAMENTAÇÃO TEÓRICA</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11</w:t>
      </w:r>
    </w:p>
    <w:p w:rsidR="002529DA" w:rsidRPr="00313CD2" w:rsidRDefault="002529DA" w:rsidP="002529DA">
      <w:pPr>
        <w:shd w:val="clear" w:color="auto" w:fill="FFFFFF"/>
        <w:autoSpaceDE w:val="0"/>
        <w:autoSpaceDN w:val="0"/>
        <w:adjustRightInd w:val="0"/>
        <w:spacing w:line="360" w:lineRule="auto"/>
        <w:jc w:val="both"/>
        <w:rPr>
          <w:b/>
          <w:color w:val="000000"/>
        </w:rPr>
      </w:pPr>
      <w:r w:rsidRPr="00313CD2">
        <w:rPr>
          <w:b/>
          <w:color w:val="000000"/>
        </w:rPr>
        <w:t>2.1 Tuberculose</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11</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2.2 Assistência de enfermagem nas ações de controle de Tuberculose</w:t>
      </w:r>
      <w:r>
        <w:rPr>
          <w:b/>
          <w:color w:val="000000"/>
        </w:rPr>
        <w:tab/>
      </w:r>
      <w:r>
        <w:rPr>
          <w:b/>
          <w:color w:val="000000"/>
        </w:rPr>
        <w:tab/>
      </w:r>
      <w:r>
        <w:rPr>
          <w:b/>
          <w:color w:val="000000"/>
        </w:rPr>
        <w:tab/>
        <w:t>1</w:t>
      </w:r>
      <w:r w:rsidR="00111D65">
        <w:rPr>
          <w:b/>
          <w:color w:val="000000"/>
        </w:rPr>
        <w:t>5</w:t>
      </w:r>
    </w:p>
    <w:p w:rsidR="002529DA" w:rsidRPr="00313CD2" w:rsidRDefault="002529DA" w:rsidP="002529DA">
      <w:pPr>
        <w:shd w:val="clear" w:color="auto" w:fill="FFFFFF"/>
        <w:autoSpaceDE w:val="0"/>
        <w:autoSpaceDN w:val="0"/>
        <w:adjustRightInd w:val="0"/>
        <w:spacing w:line="360" w:lineRule="auto"/>
        <w:jc w:val="both"/>
        <w:rPr>
          <w:b/>
        </w:rPr>
      </w:pPr>
      <w:smartTag w:uri="urn:schemas-microsoft-com:office:smarttags" w:element="metricconverter">
        <w:smartTagPr>
          <w:attr w:name="ProductID" w:val="2.3 A"/>
        </w:smartTagPr>
        <w:r w:rsidRPr="00313CD2">
          <w:rPr>
            <w:b/>
            <w:color w:val="000000"/>
          </w:rPr>
          <w:t>2.3 A</w:t>
        </w:r>
      </w:smartTag>
      <w:r w:rsidRPr="00313CD2">
        <w:rPr>
          <w:b/>
          <w:color w:val="000000"/>
        </w:rPr>
        <w:t xml:space="preserve"> Tuberculose como um problema de Saúde Pública</w:t>
      </w:r>
      <w:r>
        <w:rPr>
          <w:b/>
          <w:color w:val="000000"/>
        </w:rPr>
        <w:tab/>
      </w:r>
      <w:r>
        <w:rPr>
          <w:b/>
          <w:color w:val="000000"/>
        </w:rPr>
        <w:tab/>
      </w:r>
      <w:r>
        <w:rPr>
          <w:b/>
          <w:color w:val="000000"/>
        </w:rPr>
        <w:tab/>
      </w:r>
      <w:r>
        <w:rPr>
          <w:b/>
          <w:color w:val="000000"/>
        </w:rPr>
        <w:tab/>
        <w:t>1</w:t>
      </w:r>
      <w:r w:rsidR="00111D65">
        <w:rPr>
          <w:b/>
          <w:color w:val="000000"/>
        </w:rPr>
        <w:t>6</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2.4 Programa Nacional de Controle de Tuberculose (PNCT)</w:t>
      </w:r>
      <w:r>
        <w:rPr>
          <w:b/>
          <w:color w:val="000000"/>
        </w:rPr>
        <w:tab/>
      </w:r>
      <w:r>
        <w:rPr>
          <w:b/>
          <w:color w:val="000000"/>
        </w:rPr>
        <w:tab/>
      </w:r>
      <w:r>
        <w:rPr>
          <w:b/>
          <w:color w:val="000000"/>
        </w:rPr>
        <w:tab/>
      </w:r>
      <w:r>
        <w:rPr>
          <w:b/>
          <w:color w:val="000000"/>
        </w:rPr>
        <w:tab/>
        <w:t>17</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2.5 Uma breve analise da incidência no Brasil</w:t>
      </w:r>
      <w:r>
        <w:rPr>
          <w:b/>
          <w:color w:val="000000"/>
        </w:rPr>
        <w:tab/>
      </w:r>
      <w:r>
        <w:rPr>
          <w:b/>
          <w:color w:val="000000"/>
        </w:rPr>
        <w:tab/>
      </w:r>
      <w:r>
        <w:rPr>
          <w:b/>
          <w:color w:val="000000"/>
        </w:rPr>
        <w:tab/>
      </w:r>
      <w:r>
        <w:rPr>
          <w:b/>
          <w:color w:val="000000"/>
        </w:rPr>
        <w:tab/>
      </w:r>
      <w:r>
        <w:rPr>
          <w:b/>
          <w:color w:val="000000"/>
        </w:rPr>
        <w:tab/>
      </w:r>
      <w:r>
        <w:rPr>
          <w:b/>
          <w:color w:val="000000"/>
        </w:rPr>
        <w:tab/>
        <w:t>1</w:t>
      </w:r>
      <w:r w:rsidR="00111D65">
        <w:rPr>
          <w:b/>
          <w:color w:val="000000"/>
        </w:rPr>
        <w:t>9</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3 METODOLOGIA</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00111D65">
        <w:rPr>
          <w:b/>
          <w:color w:val="000000"/>
        </w:rPr>
        <w:t>20</w:t>
      </w:r>
    </w:p>
    <w:p w:rsidR="002529DA" w:rsidRPr="00313CD2" w:rsidRDefault="002529DA" w:rsidP="002529DA">
      <w:pPr>
        <w:shd w:val="clear" w:color="auto" w:fill="FFFFFF"/>
        <w:autoSpaceDE w:val="0"/>
        <w:autoSpaceDN w:val="0"/>
        <w:adjustRightInd w:val="0"/>
        <w:spacing w:line="360" w:lineRule="auto"/>
        <w:jc w:val="both"/>
        <w:rPr>
          <w:b/>
          <w:color w:val="000000"/>
        </w:rPr>
      </w:pPr>
      <w:r>
        <w:rPr>
          <w:b/>
          <w:color w:val="000000"/>
        </w:rPr>
        <w:t xml:space="preserve">3.1 </w:t>
      </w:r>
      <w:r w:rsidRPr="00313CD2">
        <w:rPr>
          <w:b/>
          <w:color w:val="000000"/>
        </w:rPr>
        <w:t>Tipo de estudo</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00111D65">
        <w:rPr>
          <w:b/>
          <w:color w:val="000000"/>
        </w:rPr>
        <w:t>20</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3.2 Local e período de estudo</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00111D65">
        <w:rPr>
          <w:b/>
          <w:color w:val="000000"/>
        </w:rPr>
        <w:t>20</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3.3 População e amostra</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2</w:t>
      </w:r>
      <w:r w:rsidR="00111D65">
        <w:rPr>
          <w:b/>
          <w:color w:val="000000"/>
        </w:rPr>
        <w:t>1</w:t>
      </w:r>
    </w:p>
    <w:p w:rsidR="002529DA" w:rsidRPr="0040117A" w:rsidRDefault="002529DA" w:rsidP="002529DA">
      <w:pPr>
        <w:shd w:val="clear" w:color="auto" w:fill="FFFFFF"/>
        <w:autoSpaceDE w:val="0"/>
        <w:autoSpaceDN w:val="0"/>
        <w:adjustRightInd w:val="0"/>
        <w:spacing w:line="360" w:lineRule="auto"/>
        <w:jc w:val="both"/>
        <w:rPr>
          <w:b/>
        </w:rPr>
      </w:pPr>
      <w:r w:rsidRPr="00313CD2">
        <w:rPr>
          <w:b/>
          <w:color w:val="000000"/>
        </w:rPr>
        <w:t>3.4 Instrumento de coleta de dados</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2</w:t>
      </w:r>
      <w:r w:rsidR="00111D65">
        <w:rPr>
          <w:b/>
          <w:color w:val="000000"/>
        </w:rPr>
        <w:t>1</w:t>
      </w:r>
    </w:p>
    <w:p w:rsidR="002529DA" w:rsidRPr="00313CD2" w:rsidRDefault="002529DA" w:rsidP="002529DA">
      <w:pPr>
        <w:shd w:val="clear" w:color="auto" w:fill="FFFFFF"/>
        <w:autoSpaceDE w:val="0"/>
        <w:autoSpaceDN w:val="0"/>
        <w:adjustRightInd w:val="0"/>
        <w:spacing w:line="360" w:lineRule="auto"/>
        <w:jc w:val="both"/>
        <w:rPr>
          <w:b/>
        </w:rPr>
      </w:pPr>
      <w:r>
        <w:rPr>
          <w:b/>
          <w:color w:val="000000"/>
        </w:rPr>
        <w:t>3.5</w:t>
      </w:r>
      <w:r w:rsidRPr="00313CD2">
        <w:rPr>
          <w:b/>
          <w:color w:val="000000"/>
        </w:rPr>
        <w:t xml:space="preserve"> Técnica de coleta de dados</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2</w:t>
      </w:r>
      <w:r w:rsidR="00111D65">
        <w:rPr>
          <w:b/>
          <w:color w:val="000000"/>
        </w:rPr>
        <w:t>1</w:t>
      </w:r>
    </w:p>
    <w:p w:rsidR="002529DA" w:rsidRPr="00313CD2" w:rsidRDefault="002529DA" w:rsidP="002529DA">
      <w:pPr>
        <w:shd w:val="clear" w:color="auto" w:fill="FFFFFF"/>
        <w:autoSpaceDE w:val="0"/>
        <w:autoSpaceDN w:val="0"/>
        <w:adjustRightInd w:val="0"/>
        <w:spacing w:line="360" w:lineRule="auto"/>
        <w:jc w:val="both"/>
        <w:rPr>
          <w:b/>
        </w:rPr>
      </w:pPr>
      <w:r>
        <w:rPr>
          <w:b/>
          <w:color w:val="000000"/>
        </w:rPr>
        <w:t>3.6</w:t>
      </w:r>
      <w:r w:rsidRPr="00313CD2">
        <w:rPr>
          <w:b/>
          <w:color w:val="000000"/>
        </w:rPr>
        <w:t xml:space="preserve"> Técnicas de Análise de Dados</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2</w:t>
      </w:r>
      <w:r w:rsidR="00111D65">
        <w:rPr>
          <w:b/>
          <w:color w:val="000000"/>
        </w:rPr>
        <w:t>1</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4 RESULTADOS E DISCUSSÕES</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2</w:t>
      </w:r>
      <w:r w:rsidR="00111D65">
        <w:rPr>
          <w:b/>
          <w:color w:val="000000"/>
        </w:rPr>
        <w:t>3</w:t>
      </w:r>
    </w:p>
    <w:p w:rsidR="002529DA" w:rsidRPr="00313CD2" w:rsidRDefault="002529DA" w:rsidP="002529DA">
      <w:pPr>
        <w:shd w:val="clear" w:color="auto" w:fill="FFFFFF"/>
        <w:autoSpaceDE w:val="0"/>
        <w:autoSpaceDN w:val="0"/>
        <w:adjustRightInd w:val="0"/>
        <w:spacing w:line="360" w:lineRule="auto"/>
        <w:jc w:val="both"/>
        <w:rPr>
          <w:b/>
        </w:rPr>
      </w:pPr>
      <w:r>
        <w:rPr>
          <w:b/>
          <w:color w:val="000000"/>
        </w:rPr>
        <w:t xml:space="preserve">4.1 </w:t>
      </w:r>
      <w:r w:rsidRPr="00313CD2">
        <w:rPr>
          <w:b/>
          <w:color w:val="000000"/>
        </w:rPr>
        <w:t>Dados de caracterização da amostra</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2</w:t>
      </w:r>
      <w:r w:rsidR="00111D65">
        <w:rPr>
          <w:b/>
          <w:color w:val="000000"/>
        </w:rPr>
        <w:t>3</w:t>
      </w:r>
    </w:p>
    <w:p w:rsidR="002529DA" w:rsidRPr="00313CD2" w:rsidRDefault="002529DA" w:rsidP="002529DA">
      <w:pPr>
        <w:shd w:val="clear" w:color="auto" w:fill="FFFFFF"/>
        <w:autoSpaceDE w:val="0"/>
        <w:autoSpaceDN w:val="0"/>
        <w:adjustRightInd w:val="0"/>
        <w:spacing w:line="360" w:lineRule="auto"/>
        <w:jc w:val="both"/>
        <w:rPr>
          <w:b/>
          <w:color w:val="000000"/>
        </w:rPr>
      </w:pPr>
      <w:r w:rsidRPr="00313CD2">
        <w:rPr>
          <w:b/>
          <w:color w:val="000000"/>
        </w:rPr>
        <w:t xml:space="preserve">4.2 Dados de caracterização da assistência de enfermagem ao paciente com </w:t>
      </w:r>
      <w:r>
        <w:rPr>
          <w:b/>
          <w:color w:val="000000"/>
        </w:rPr>
        <w:tab/>
      </w:r>
      <w:r>
        <w:rPr>
          <w:b/>
          <w:color w:val="000000"/>
        </w:rPr>
        <w:tab/>
        <w:t>2</w:t>
      </w:r>
      <w:r w:rsidR="00111D65">
        <w:rPr>
          <w:b/>
          <w:color w:val="000000"/>
        </w:rPr>
        <w:t>5</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4.3 Dados de caracterização das dificuldades</w:t>
      </w:r>
      <w:r>
        <w:rPr>
          <w:b/>
          <w:color w:val="000000"/>
        </w:rPr>
        <w:tab/>
      </w:r>
      <w:r>
        <w:rPr>
          <w:b/>
          <w:color w:val="000000"/>
        </w:rPr>
        <w:tab/>
      </w:r>
      <w:r>
        <w:rPr>
          <w:b/>
          <w:color w:val="000000"/>
        </w:rPr>
        <w:tab/>
      </w:r>
      <w:r>
        <w:rPr>
          <w:b/>
          <w:color w:val="000000"/>
        </w:rPr>
        <w:tab/>
      </w:r>
      <w:r>
        <w:rPr>
          <w:b/>
          <w:color w:val="000000"/>
        </w:rPr>
        <w:tab/>
      </w:r>
      <w:r>
        <w:rPr>
          <w:b/>
          <w:color w:val="000000"/>
        </w:rPr>
        <w:tab/>
        <w:t>34</w:t>
      </w:r>
    </w:p>
    <w:p w:rsidR="002529DA" w:rsidRDefault="002529DA" w:rsidP="002529DA">
      <w:pPr>
        <w:shd w:val="clear" w:color="auto" w:fill="FFFFFF"/>
        <w:autoSpaceDE w:val="0"/>
        <w:autoSpaceDN w:val="0"/>
        <w:adjustRightInd w:val="0"/>
        <w:spacing w:line="360" w:lineRule="auto"/>
        <w:jc w:val="both"/>
        <w:rPr>
          <w:b/>
          <w:color w:val="000000"/>
        </w:rPr>
      </w:pPr>
      <w:r w:rsidRPr="00313CD2">
        <w:rPr>
          <w:b/>
          <w:color w:val="000000"/>
        </w:rPr>
        <w:t xml:space="preserve">5 CONSIDERAÇÕES FINAIS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3</w:t>
      </w:r>
      <w:r w:rsidR="00111D65">
        <w:rPr>
          <w:b/>
          <w:color w:val="000000"/>
        </w:rPr>
        <w:t>7</w:t>
      </w:r>
    </w:p>
    <w:p w:rsidR="002529DA" w:rsidRPr="00313CD2" w:rsidRDefault="002529DA" w:rsidP="002529DA">
      <w:pPr>
        <w:shd w:val="clear" w:color="auto" w:fill="FFFFFF"/>
        <w:autoSpaceDE w:val="0"/>
        <w:autoSpaceDN w:val="0"/>
        <w:adjustRightInd w:val="0"/>
        <w:spacing w:line="360" w:lineRule="auto"/>
        <w:jc w:val="both"/>
        <w:rPr>
          <w:b/>
          <w:color w:val="000000"/>
        </w:rPr>
      </w:pPr>
      <w:r w:rsidRPr="00313CD2">
        <w:rPr>
          <w:b/>
          <w:color w:val="000000"/>
        </w:rPr>
        <w:lastRenderedPageBreak/>
        <w:t>REFERÊNCIAS</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3</w:t>
      </w:r>
      <w:r w:rsidR="00111D65">
        <w:rPr>
          <w:b/>
          <w:color w:val="000000"/>
        </w:rPr>
        <w:t>8</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APÊNDICE A - TERMO DE CONSENTIMENTO LIVRE E ESCLARECIDO</w:t>
      </w:r>
      <w:r>
        <w:rPr>
          <w:b/>
          <w:color w:val="000000"/>
        </w:rPr>
        <w:tab/>
        <w:t>4</w:t>
      </w:r>
      <w:r w:rsidR="00111D65">
        <w:rPr>
          <w:b/>
          <w:color w:val="000000"/>
        </w:rPr>
        <w:t>1</w:t>
      </w:r>
    </w:p>
    <w:p w:rsidR="002529DA" w:rsidRPr="00313CD2" w:rsidRDefault="002529DA" w:rsidP="002529DA">
      <w:pPr>
        <w:shd w:val="clear" w:color="auto" w:fill="FFFFFF"/>
        <w:autoSpaceDE w:val="0"/>
        <w:autoSpaceDN w:val="0"/>
        <w:adjustRightInd w:val="0"/>
        <w:spacing w:line="360" w:lineRule="auto"/>
        <w:jc w:val="both"/>
        <w:rPr>
          <w:b/>
        </w:rPr>
      </w:pPr>
      <w:r w:rsidRPr="00313CD2">
        <w:rPr>
          <w:b/>
          <w:color w:val="000000"/>
        </w:rPr>
        <w:t xml:space="preserve">APÊNDICE B </w:t>
      </w:r>
      <w:r>
        <w:rPr>
          <w:b/>
          <w:color w:val="000000"/>
        </w:rPr>
        <w:t>–</w:t>
      </w:r>
      <w:r w:rsidRPr="00313CD2">
        <w:rPr>
          <w:b/>
          <w:color w:val="000000"/>
        </w:rPr>
        <w:t xml:space="preserve"> QUESTIONÁRIO</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4</w:t>
      </w:r>
      <w:r w:rsidR="00111D65">
        <w:rPr>
          <w:b/>
          <w:color w:val="000000"/>
        </w:rPr>
        <w:t>2</w:t>
      </w:r>
    </w:p>
    <w:p w:rsidR="002529DA" w:rsidRPr="00313CD2" w:rsidRDefault="002529DA" w:rsidP="002529DA">
      <w:pPr>
        <w:spacing w:line="360" w:lineRule="auto"/>
        <w:jc w:val="both"/>
        <w:rPr>
          <w:b/>
        </w:rPr>
      </w:pPr>
    </w:p>
    <w:p w:rsidR="002529DA" w:rsidRPr="00313CD2" w:rsidRDefault="002529DA" w:rsidP="002529DA">
      <w:pPr>
        <w:spacing w:line="360" w:lineRule="auto"/>
        <w:jc w:val="both"/>
        <w:rPr>
          <w:b/>
        </w:rPr>
      </w:pPr>
    </w:p>
    <w:p w:rsidR="002529DA"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B421E1" w:rsidRDefault="002529DA" w:rsidP="002529DA">
      <w:pPr>
        <w:spacing w:line="360" w:lineRule="auto"/>
        <w:jc w:val="both"/>
      </w:pPr>
    </w:p>
    <w:p w:rsidR="002529DA" w:rsidRPr="00FC628B" w:rsidRDefault="002529DA" w:rsidP="002529DA">
      <w:pPr>
        <w:shd w:val="clear" w:color="auto" w:fill="FFFFFF"/>
        <w:ind w:left="22"/>
        <w:rPr>
          <w:b/>
          <w:sz w:val="28"/>
          <w:szCs w:val="28"/>
        </w:rPr>
      </w:pPr>
      <w:r w:rsidRPr="00FC628B">
        <w:rPr>
          <w:b/>
          <w:spacing w:val="-3"/>
          <w:sz w:val="28"/>
          <w:szCs w:val="28"/>
        </w:rPr>
        <w:t>1 INTRODUÇÃO</w:t>
      </w:r>
    </w:p>
    <w:p w:rsidR="002529DA" w:rsidRPr="00FC628B" w:rsidRDefault="002529DA" w:rsidP="002529DA">
      <w:pPr>
        <w:shd w:val="clear" w:color="auto" w:fill="FFFFFF"/>
        <w:spacing w:before="475" w:line="360" w:lineRule="auto"/>
        <w:ind w:right="86" w:firstLine="708"/>
        <w:jc w:val="both"/>
      </w:pPr>
      <w:r w:rsidRPr="00FC628B">
        <w:t xml:space="preserve">A Tuberculose (TB) é uma doença infecciosa bacteriana que afeta principalmente o parênquima pulmonar. Transmitida também para outras partes do corpo, como as meninges, rins, ossos e </w:t>
      </w:r>
      <w:r>
        <w:t>l</w:t>
      </w:r>
      <w:r w:rsidRPr="00FC628B">
        <w:t xml:space="preserve">infonodos. Causada pelo agente infeccioso primário </w:t>
      </w:r>
      <w:r w:rsidRPr="00FC628B">
        <w:rPr>
          <w:i/>
          <w:iCs/>
        </w:rPr>
        <w:t xml:space="preserve">Mycobacterium </w:t>
      </w:r>
      <w:proofErr w:type="spellStart"/>
      <w:r w:rsidRPr="00FC628B">
        <w:rPr>
          <w:i/>
          <w:iCs/>
        </w:rPr>
        <w:t>tuberculosis</w:t>
      </w:r>
      <w:proofErr w:type="spellEnd"/>
      <w:r w:rsidRPr="00FC628B">
        <w:rPr>
          <w:i/>
          <w:iCs/>
        </w:rPr>
        <w:t xml:space="preserve">, </w:t>
      </w:r>
      <w:r w:rsidRPr="00FC628B">
        <w:t xml:space="preserve">caracterizado como um bastonete aeróbico ácido-resistente, que cresce lentamente e pode ser morto por calor, luz </w:t>
      </w:r>
      <w:r>
        <w:t>solar ressecamento e l</w:t>
      </w:r>
      <w:r w:rsidRPr="00FC628B">
        <w:t>uz ultravioleta (SMELTZER; BARE, 2005).</w:t>
      </w:r>
    </w:p>
    <w:p w:rsidR="002529DA" w:rsidRPr="00FC628B" w:rsidRDefault="002529DA" w:rsidP="002529DA">
      <w:pPr>
        <w:shd w:val="clear" w:color="auto" w:fill="FFFFFF"/>
        <w:spacing w:before="108" w:line="360" w:lineRule="auto"/>
        <w:ind w:left="22" w:right="72" w:firstLine="698"/>
        <w:jc w:val="both"/>
      </w:pPr>
      <w:r>
        <w:t>“</w:t>
      </w:r>
      <w:r w:rsidRPr="00FC628B">
        <w:t>A Organização Mundial de Saúde (OMS) estima que cerca de um terço da população mundial apresenta infec</w:t>
      </w:r>
      <w:r>
        <w:t xml:space="preserve">ção latente por M. </w:t>
      </w:r>
      <w:proofErr w:type="spellStart"/>
      <w:r>
        <w:t>Tuberculosis</w:t>
      </w:r>
      <w:proofErr w:type="spellEnd"/>
      <w:r>
        <w:t>”</w:t>
      </w:r>
      <w:r w:rsidRPr="00FC628B">
        <w:t xml:space="preserve"> (ISEMAN, 20</w:t>
      </w:r>
      <w:r w:rsidR="003D0881">
        <w:t>1</w:t>
      </w:r>
      <w:r w:rsidRPr="00FC628B">
        <w:t>1, p. 1924).</w:t>
      </w:r>
    </w:p>
    <w:p w:rsidR="002529DA" w:rsidRPr="00FC628B" w:rsidRDefault="002529DA" w:rsidP="002529DA">
      <w:pPr>
        <w:shd w:val="clear" w:color="auto" w:fill="FFFFFF"/>
        <w:spacing w:line="360" w:lineRule="auto"/>
        <w:ind w:left="22" w:right="50" w:firstLine="698"/>
        <w:jc w:val="both"/>
      </w:pPr>
      <w:r w:rsidRPr="00FC628B">
        <w:t xml:space="preserve">Segundo Robbins e </w:t>
      </w:r>
      <w:proofErr w:type="spellStart"/>
      <w:r w:rsidRPr="00FC628B">
        <w:t>Cotran</w:t>
      </w:r>
      <w:proofErr w:type="spellEnd"/>
      <w:r w:rsidRPr="00FC628B">
        <w:t xml:space="preserve"> (2005, p. 397) </w:t>
      </w:r>
      <w:r>
        <w:t>“</w:t>
      </w:r>
      <w:r w:rsidRPr="00FC628B">
        <w:t xml:space="preserve">a Tuberculose é estima afetar 1,7 bilhão de indivíduos no mundo todo, com </w:t>
      </w:r>
      <w:smartTag w:uri="urn:schemas-microsoft-com:office:smarttags" w:element="metricconverter">
        <w:smartTagPr>
          <w:attr w:name="ProductID" w:val="8 a"/>
        </w:smartTagPr>
        <w:r w:rsidRPr="00FC628B">
          <w:t>8 a</w:t>
        </w:r>
      </w:smartTag>
      <w:r w:rsidRPr="00FC628B">
        <w:t xml:space="preserve"> 10 milhões de novos casos e 1,7 milhõ</w:t>
      </w:r>
      <w:r>
        <w:t>es de mortos a cada ano”</w:t>
      </w:r>
      <w:r w:rsidRPr="00FC628B">
        <w:t>. Sabendo-se disso, estima-se que a tuberculose é a principal causa infecciosa de morte no mundo, permanecendo como um grave problema de saúde pública por sua incidência na população. Entretanto, os portadores de HIV apresentam uma maior vulnerabilidade a desenvolver a tuberculose devido ao comprometimento das suas defesas imunológicas.</w:t>
      </w:r>
    </w:p>
    <w:p w:rsidR="002529DA" w:rsidRPr="00FC628B" w:rsidRDefault="002529DA" w:rsidP="002529DA">
      <w:pPr>
        <w:shd w:val="clear" w:color="auto" w:fill="FFFFFF"/>
        <w:spacing w:before="115" w:line="360" w:lineRule="auto"/>
        <w:ind w:left="29" w:right="14" w:firstLine="713"/>
        <w:jc w:val="both"/>
      </w:pPr>
      <w:r w:rsidRPr="00FC628B">
        <w:t xml:space="preserve">Na atualidade, a tuberculose constitui-se como um problema social que aflige a humanidade. Entretanto, as condições sociais e econômicas precárias influenciam fortemente a vulnerabilidade à tuberculose, como também a menor aderência ao tratamento prescrito. Considerando que o abandono ao tratamento implica em persistência da fonte de infecção na população, é necessário o reconhecimento dos fatores determinantes que envolvam questões </w:t>
      </w:r>
      <w:r w:rsidRPr="00FC628B">
        <w:lastRenderedPageBreak/>
        <w:t>ligadas ao doente, patologia e terapêutica, com uma visão ampla como um todo, ou seja, holística, que permita perceber efetivamente que estruturas deverão ser transformadas para se conseguir a saúde dos portadores de tuberculose.</w:t>
      </w:r>
    </w:p>
    <w:p w:rsidR="002529DA" w:rsidRPr="00FC628B" w:rsidRDefault="002529DA" w:rsidP="002529DA">
      <w:pPr>
        <w:shd w:val="clear" w:color="auto" w:fill="FFFFFF"/>
        <w:spacing w:before="518" w:line="230" w:lineRule="exact"/>
        <w:ind w:left="2225"/>
        <w:jc w:val="both"/>
      </w:pPr>
      <w:r w:rsidRPr="00FC628B">
        <w:rPr>
          <w:spacing w:val="-8"/>
        </w:rPr>
        <w:t xml:space="preserve">Se não houver adesão ao tratamento, isto é, se o paciente interromper uma </w:t>
      </w:r>
      <w:r w:rsidRPr="00FC628B">
        <w:rPr>
          <w:spacing w:val="-6"/>
        </w:rPr>
        <w:t xml:space="preserve">das suas medicações sem conhecimento do médico, mutantes contra as </w:t>
      </w:r>
      <w:r w:rsidRPr="00FC628B">
        <w:rPr>
          <w:spacing w:val="-7"/>
        </w:rPr>
        <w:t xml:space="preserve">quais não ê exercida ações e farmacológicas proliferarão, resultando em </w:t>
      </w:r>
      <w:r w:rsidRPr="00FC628B">
        <w:rPr>
          <w:spacing w:val="-9"/>
        </w:rPr>
        <w:t xml:space="preserve">fracasso terapêutico ou recidivo decorrente da aquisição de resistência aos </w:t>
      </w:r>
      <w:r w:rsidRPr="00FC628B">
        <w:t>fármacos. Quando isso ocorre de forma seriada, verifica-se o desenvolvimento de resistência a múltiplos fá</w:t>
      </w:r>
      <w:r>
        <w:t xml:space="preserve">rmacos. </w:t>
      </w:r>
      <w:r w:rsidRPr="00FC628B">
        <w:t xml:space="preserve">Esses </w:t>
      </w:r>
      <w:proofErr w:type="spellStart"/>
      <w:r w:rsidRPr="00FC628B">
        <w:rPr>
          <w:spacing w:val="-3"/>
        </w:rPr>
        <w:t>microorganismos</w:t>
      </w:r>
      <w:proofErr w:type="spellEnd"/>
      <w:r w:rsidRPr="00FC628B">
        <w:rPr>
          <w:spacing w:val="-3"/>
        </w:rPr>
        <w:t xml:space="preserve"> podem ser então, transmitidos a outras</w:t>
      </w:r>
      <w:r>
        <w:rPr>
          <w:spacing w:val="-3"/>
        </w:rPr>
        <w:t xml:space="preserve"> </w:t>
      </w:r>
      <w:r w:rsidRPr="00FC628B">
        <w:rPr>
          <w:spacing w:val="-3"/>
        </w:rPr>
        <w:t xml:space="preserve">pessoas </w:t>
      </w:r>
      <w:r>
        <w:rPr>
          <w:spacing w:val="-7"/>
        </w:rPr>
        <w:t>produzindo Tubercul</w:t>
      </w:r>
      <w:r w:rsidRPr="00FC628B">
        <w:rPr>
          <w:spacing w:val="-7"/>
        </w:rPr>
        <w:t>ose inicial resistente aos fármacos (ISEMAN, 20</w:t>
      </w:r>
      <w:r w:rsidR="003D0881">
        <w:rPr>
          <w:spacing w:val="-7"/>
        </w:rPr>
        <w:t>1</w:t>
      </w:r>
      <w:r w:rsidRPr="00FC628B">
        <w:rPr>
          <w:spacing w:val="-7"/>
        </w:rPr>
        <w:t xml:space="preserve">1 p </w:t>
      </w:r>
      <w:r w:rsidRPr="00FC628B">
        <w:t>1927</w:t>
      </w:r>
      <w:r w:rsidR="00C076DF">
        <w:t>)</w:t>
      </w:r>
      <w:r w:rsidRPr="00FC628B">
        <w:t>.</w:t>
      </w:r>
    </w:p>
    <w:p w:rsidR="002529DA" w:rsidRPr="00FC628B" w:rsidRDefault="002529DA" w:rsidP="002529DA">
      <w:pPr>
        <w:spacing w:line="360" w:lineRule="auto"/>
        <w:jc w:val="both"/>
      </w:pPr>
    </w:p>
    <w:p w:rsidR="002529DA" w:rsidRPr="00A94FEC" w:rsidRDefault="002529DA" w:rsidP="002529DA">
      <w:pPr>
        <w:shd w:val="clear" w:color="auto" w:fill="FFFFFF"/>
        <w:autoSpaceDE w:val="0"/>
        <w:autoSpaceDN w:val="0"/>
        <w:adjustRightInd w:val="0"/>
        <w:spacing w:line="360" w:lineRule="auto"/>
        <w:ind w:firstLine="708"/>
        <w:jc w:val="both"/>
      </w:pPr>
      <w:r w:rsidRPr="00A94FEC">
        <w:rPr>
          <w:color w:val="000000"/>
        </w:rPr>
        <w:t>Deve-se ressaltar a importância de medidas de vigilância ao paciente que não aderem ao regime medicamentoso, monitorando as doses do esquema terapêutico e a evolução da doença, para se ter um controle de sua disseminação e o risco de resistência aos fármacos.</w:t>
      </w:r>
    </w:p>
    <w:p w:rsidR="002529DA" w:rsidRPr="00A94FEC" w:rsidRDefault="002529DA" w:rsidP="002529DA">
      <w:pPr>
        <w:shd w:val="clear" w:color="auto" w:fill="FFFFFF"/>
        <w:autoSpaceDE w:val="0"/>
        <w:autoSpaceDN w:val="0"/>
        <w:adjustRightInd w:val="0"/>
        <w:spacing w:line="360" w:lineRule="auto"/>
        <w:jc w:val="both"/>
      </w:pPr>
      <w:r w:rsidRPr="00A94FEC">
        <w:rPr>
          <w:color w:val="000000"/>
        </w:rPr>
        <w:t>Retomando ao tema, algumas questões são apresentadas, buscando-se o entendimento sobre a problemática. Será que realmente os portadores de Tuberculose estão seguindo o tratamento, se não, por quê? Será que os profissionais de enfermagem estão orientando e ensinando o autocuidado aos pacientes e trabalhando em cima da resistência à medicação? Será que os portadores tomam seus medicamentos de maneira regular e segundo duração prescrita? Será que os enfermeiros estão avaliando os efeitos colaterais dos medicamentos? Sobre as questões formuladas, elabora-se o presente trabalho.</w:t>
      </w:r>
    </w:p>
    <w:p w:rsidR="002529DA" w:rsidRPr="00A94FEC" w:rsidRDefault="002529DA" w:rsidP="002529DA">
      <w:pPr>
        <w:shd w:val="clear" w:color="auto" w:fill="FFFFFF"/>
        <w:autoSpaceDE w:val="0"/>
        <w:autoSpaceDN w:val="0"/>
        <w:adjustRightInd w:val="0"/>
        <w:spacing w:line="360" w:lineRule="auto"/>
        <w:ind w:firstLine="708"/>
        <w:jc w:val="both"/>
      </w:pPr>
      <w:r w:rsidRPr="00A94FEC">
        <w:rPr>
          <w:color w:val="000000"/>
        </w:rPr>
        <w:t>A escolha por este estudo se deu a partir da experiência pessoal em estágios curriculares realizados nas unidades básicas de saúde no município de Patos-PB, que teve como princípio a observação dos regimes terapêuticos em pacientes com Tuberculose, relacionada à resistência a medicação.</w:t>
      </w:r>
    </w:p>
    <w:p w:rsidR="002529DA" w:rsidRPr="00A94FEC" w:rsidRDefault="002529DA" w:rsidP="002529DA">
      <w:pPr>
        <w:spacing w:line="360" w:lineRule="auto"/>
        <w:ind w:firstLine="708"/>
        <w:jc w:val="both"/>
      </w:pPr>
      <w:r w:rsidRPr="00A94FEC">
        <w:rPr>
          <w:color w:val="000000"/>
        </w:rPr>
        <w:t>Acreditamos que, mesmo que de forma indireta, esta pesquisa possa contribuir para uma melhor qualidade de assistência nessa área, na qual, com indagação minuciosa, foi escolhido este tema.</w:t>
      </w:r>
    </w:p>
    <w:p w:rsidR="002529DA" w:rsidRPr="00FC628B" w:rsidRDefault="002529DA" w:rsidP="002529DA">
      <w:pPr>
        <w:spacing w:line="360" w:lineRule="auto"/>
        <w:jc w:val="both"/>
      </w:pPr>
    </w:p>
    <w:p w:rsidR="002529DA" w:rsidRPr="00FC628B"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A94FEC" w:rsidRDefault="002529DA" w:rsidP="002529DA">
      <w:pPr>
        <w:spacing w:line="360" w:lineRule="auto"/>
        <w:jc w:val="both"/>
        <w:rPr>
          <w:b/>
          <w:sz w:val="28"/>
          <w:szCs w:val="28"/>
        </w:rPr>
      </w:pPr>
      <w:r w:rsidRPr="00A94FEC">
        <w:rPr>
          <w:b/>
          <w:sz w:val="28"/>
          <w:szCs w:val="28"/>
        </w:rPr>
        <w:t>1.1 Objetivos</w:t>
      </w:r>
    </w:p>
    <w:p w:rsidR="002529DA" w:rsidRDefault="002529DA" w:rsidP="002529DA">
      <w:pPr>
        <w:spacing w:line="360" w:lineRule="auto"/>
        <w:jc w:val="both"/>
      </w:pPr>
    </w:p>
    <w:p w:rsidR="002529DA" w:rsidRDefault="002529DA" w:rsidP="002529DA">
      <w:pPr>
        <w:spacing w:line="360" w:lineRule="auto"/>
        <w:jc w:val="both"/>
      </w:pPr>
    </w:p>
    <w:p w:rsidR="002529DA" w:rsidRPr="00A94FEC" w:rsidRDefault="002529DA" w:rsidP="002529DA">
      <w:pPr>
        <w:spacing w:line="360" w:lineRule="auto"/>
        <w:jc w:val="both"/>
        <w:rPr>
          <w:b/>
        </w:rPr>
      </w:pPr>
      <w:r w:rsidRPr="00A94FEC">
        <w:rPr>
          <w:b/>
        </w:rPr>
        <w:t>Objetivo geral</w:t>
      </w:r>
    </w:p>
    <w:p w:rsidR="002529DA" w:rsidRDefault="002529DA" w:rsidP="002529DA">
      <w:pPr>
        <w:spacing w:line="360" w:lineRule="auto"/>
        <w:jc w:val="both"/>
      </w:pPr>
    </w:p>
    <w:p w:rsidR="002529DA" w:rsidRDefault="002529DA" w:rsidP="002529DA">
      <w:pPr>
        <w:numPr>
          <w:ilvl w:val="0"/>
          <w:numId w:val="1"/>
        </w:numPr>
        <w:spacing w:line="360" w:lineRule="auto"/>
        <w:jc w:val="both"/>
      </w:pPr>
      <w:r>
        <w:t>Investigar a atuação do enfermeiro no tratamento dos portadores de tuberculose através da ação do profissional de enfermagem no município de Patos-PB.</w:t>
      </w:r>
    </w:p>
    <w:p w:rsidR="002529DA" w:rsidRDefault="002529DA" w:rsidP="002529DA">
      <w:pPr>
        <w:spacing w:line="360" w:lineRule="auto"/>
        <w:ind w:left="360"/>
        <w:jc w:val="both"/>
      </w:pPr>
    </w:p>
    <w:p w:rsidR="002529DA" w:rsidRDefault="002529DA" w:rsidP="002529DA">
      <w:pPr>
        <w:spacing w:line="360" w:lineRule="auto"/>
        <w:jc w:val="both"/>
      </w:pPr>
    </w:p>
    <w:p w:rsidR="002529DA" w:rsidRPr="00A94FEC" w:rsidRDefault="002529DA" w:rsidP="002529DA">
      <w:pPr>
        <w:spacing w:line="360" w:lineRule="auto"/>
        <w:jc w:val="both"/>
        <w:rPr>
          <w:b/>
        </w:rPr>
      </w:pPr>
      <w:r w:rsidRPr="00A94FEC">
        <w:rPr>
          <w:b/>
        </w:rPr>
        <w:t>Objetivos específicos</w:t>
      </w:r>
    </w:p>
    <w:p w:rsidR="002529DA" w:rsidRDefault="002529DA" w:rsidP="002529DA">
      <w:pPr>
        <w:spacing w:line="360" w:lineRule="auto"/>
        <w:jc w:val="both"/>
      </w:pPr>
    </w:p>
    <w:p w:rsidR="002529DA" w:rsidRDefault="002529DA" w:rsidP="002529DA">
      <w:pPr>
        <w:numPr>
          <w:ilvl w:val="0"/>
          <w:numId w:val="1"/>
        </w:numPr>
        <w:spacing w:line="360" w:lineRule="auto"/>
        <w:jc w:val="both"/>
      </w:pPr>
      <w:r>
        <w:t>Caracterizar os entrevistados de acordo com o gênero, faixa etária, tempo de atuação no PSF e formação acadêmica;</w:t>
      </w:r>
    </w:p>
    <w:p w:rsidR="002529DA" w:rsidRDefault="002529DA" w:rsidP="002529DA">
      <w:pPr>
        <w:numPr>
          <w:ilvl w:val="0"/>
          <w:numId w:val="1"/>
        </w:numPr>
        <w:spacing w:line="360" w:lineRule="auto"/>
        <w:jc w:val="both"/>
      </w:pPr>
      <w:r>
        <w:t>Constatar com os profissionais se os mesmos investigam os efeitos colaterais do tratamento com os usuários assistidos;</w:t>
      </w:r>
    </w:p>
    <w:p w:rsidR="002529DA" w:rsidRDefault="002529DA" w:rsidP="002529DA">
      <w:pPr>
        <w:numPr>
          <w:ilvl w:val="0"/>
          <w:numId w:val="1"/>
        </w:numPr>
        <w:spacing w:line="360" w:lineRule="auto"/>
        <w:jc w:val="both"/>
      </w:pPr>
      <w:r>
        <w:t>Investigar se está sendo realizado educação em saúde com os portadores de tuberculose pelos enfermeiros do município.</w:t>
      </w: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E27FD5" w:rsidRDefault="002529DA" w:rsidP="002529DA">
      <w:pPr>
        <w:shd w:val="clear" w:color="auto" w:fill="FFFFFF"/>
        <w:autoSpaceDE w:val="0"/>
        <w:autoSpaceDN w:val="0"/>
        <w:adjustRightInd w:val="0"/>
        <w:spacing w:line="360" w:lineRule="auto"/>
        <w:rPr>
          <w:b/>
          <w:color w:val="000000"/>
          <w:sz w:val="28"/>
          <w:szCs w:val="28"/>
        </w:rPr>
      </w:pPr>
      <w:r w:rsidRPr="00E27FD5">
        <w:rPr>
          <w:b/>
          <w:color w:val="000000"/>
          <w:sz w:val="28"/>
          <w:szCs w:val="28"/>
        </w:rPr>
        <w:t>2 FUNDAMENTAÇÃO TEÓRICA</w:t>
      </w:r>
    </w:p>
    <w:p w:rsidR="002529DA" w:rsidRPr="00E27FD5" w:rsidRDefault="002529DA" w:rsidP="002529DA">
      <w:pPr>
        <w:shd w:val="clear" w:color="auto" w:fill="FFFFFF"/>
        <w:autoSpaceDE w:val="0"/>
        <w:autoSpaceDN w:val="0"/>
        <w:adjustRightInd w:val="0"/>
        <w:spacing w:line="360" w:lineRule="auto"/>
        <w:rPr>
          <w:color w:val="000000"/>
        </w:rPr>
      </w:pPr>
    </w:p>
    <w:p w:rsidR="002529DA" w:rsidRPr="00E27FD5" w:rsidRDefault="002529DA" w:rsidP="002529DA">
      <w:pPr>
        <w:shd w:val="clear" w:color="auto" w:fill="FFFFFF"/>
        <w:autoSpaceDE w:val="0"/>
        <w:autoSpaceDN w:val="0"/>
        <w:adjustRightInd w:val="0"/>
        <w:spacing w:line="360" w:lineRule="auto"/>
        <w:rPr>
          <w:color w:val="000000"/>
        </w:rPr>
      </w:pPr>
    </w:p>
    <w:p w:rsidR="002529DA" w:rsidRPr="00E27FD5" w:rsidRDefault="002529DA" w:rsidP="002529DA">
      <w:pPr>
        <w:shd w:val="clear" w:color="auto" w:fill="FFFFFF"/>
        <w:autoSpaceDE w:val="0"/>
        <w:autoSpaceDN w:val="0"/>
        <w:adjustRightInd w:val="0"/>
        <w:spacing w:line="360" w:lineRule="auto"/>
      </w:pPr>
      <w:r w:rsidRPr="00E27FD5">
        <w:rPr>
          <w:b/>
          <w:bCs/>
          <w:color w:val="000000"/>
        </w:rPr>
        <w:t>2.1 Tuberculose</w:t>
      </w:r>
    </w:p>
    <w:p w:rsidR="002529DA" w:rsidRPr="00E27FD5" w:rsidRDefault="002529DA" w:rsidP="002529DA">
      <w:pPr>
        <w:shd w:val="clear" w:color="auto" w:fill="FFFFFF"/>
        <w:autoSpaceDE w:val="0"/>
        <w:autoSpaceDN w:val="0"/>
        <w:adjustRightInd w:val="0"/>
        <w:spacing w:line="360" w:lineRule="auto"/>
        <w:jc w:val="both"/>
        <w:rPr>
          <w:color w:val="000000"/>
        </w:rPr>
      </w:pPr>
    </w:p>
    <w:p w:rsidR="002529DA" w:rsidRPr="00E27FD5" w:rsidRDefault="002529DA" w:rsidP="002529DA">
      <w:pPr>
        <w:shd w:val="clear" w:color="auto" w:fill="FFFFFF"/>
        <w:autoSpaceDE w:val="0"/>
        <w:autoSpaceDN w:val="0"/>
        <w:adjustRightInd w:val="0"/>
        <w:spacing w:line="360" w:lineRule="auto"/>
        <w:ind w:firstLine="708"/>
        <w:jc w:val="both"/>
      </w:pPr>
      <w:r w:rsidRPr="00E27FD5">
        <w:rPr>
          <w:color w:val="000000"/>
        </w:rPr>
        <w:t xml:space="preserve">A tuberculose é uma doença infecciosa bacteriana causada pelo </w:t>
      </w:r>
      <w:r w:rsidRPr="00E27FD5">
        <w:rPr>
          <w:i/>
          <w:iCs/>
          <w:color w:val="000000"/>
        </w:rPr>
        <w:t xml:space="preserve">M </w:t>
      </w:r>
      <w:proofErr w:type="spellStart"/>
      <w:r w:rsidRPr="00E27FD5">
        <w:rPr>
          <w:i/>
          <w:iCs/>
          <w:color w:val="000000"/>
        </w:rPr>
        <w:t>tuberculosis</w:t>
      </w:r>
      <w:proofErr w:type="spellEnd"/>
      <w:r w:rsidRPr="00E27FD5">
        <w:rPr>
          <w:i/>
          <w:iCs/>
          <w:color w:val="000000"/>
        </w:rPr>
        <w:t xml:space="preserve">. </w:t>
      </w:r>
      <w:r w:rsidRPr="00E27FD5">
        <w:rPr>
          <w:color w:val="000000"/>
        </w:rPr>
        <w:t xml:space="preserve">Ela afeta principalmente os pulmões, mas também pode afetar os rins e outros órgãos, Na qual o seu reservatório da infecção são humanos com tuberculose ativa. O bacilo </w:t>
      </w:r>
      <w:r w:rsidRPr="00E27FD5">
        <w:rPr>
          <w:i/>
          <w:iCs/>
          <w:color w:val="000000"/>
        </w:rPr>
        <w:t xml:space="preserve">M. </w:t>
      </w:r>
      <w:proofErr w:type="spellStart"/>
      <w:r w:rsidRPr="00E27FD5">
        <w:rPr>
          <w:i/>
          <w:iCs/>
          <w:color w:val="000000"/>
        </w:rPr>
        <w:t>tuberculosis</w:t>
      </w:r>
      <w:proofErr w:type="spellEnd"/>
      <w:r w:rsidRPr="00E27FD5">
        <w:rPr>
          <w:i/>
          <w:iCs/>
          <w:color w:val="000000"/>
        </w:rPr>
        <w:t xml:space="preserve"> </w:t>
      </w:r>
      <w:r w:rsidRPr="00E27FD5">
        <w:rPr>
          <w:color w:val="000000"/>
        </w:rPr>
        <w:t>é gram-positivo, em forma de bastão, ácido-</w:t>
      </w:r>
      <w:proofErr w:type="spellStart"/>
      <w:r w:rsidRPr="00E27FD5">
        <w:rPr>
          <w:color w:val="000000"/>
        </w:rPr>
        <w:t>álcoo</w:t>
      </w:r>
      <w:proofErr w:type="spellEnd"/>
      <w:r w:rsidRPr="00E27FD5">
        <w:rPr>
          <w:color w:val="000000"/>
        </w:rPr>
        <w:t>! resistente e aeróbio. Apesar de ele conseguir viver na escuridão durante meses, sob a forma de esporos em partículas de escarro seco, a exposição direta à luz solar, ao calor e à luz ultravioleta o destrói em algumas horas. É difícil matar os microrganismos com desinfetantes comuns. O bacilo da tuberculose através da pasteurização é destruído, processo utilizado amplamente para prevenir a disseminação da tuberculose por meio do leite e de lacticínios (TIMBY; SMITH, 2005).</w:t>
      </w:r>
    </w:p>
    <w:p w:rsidR="002529DA" w:rsidRPr="00E27FD5" w:rsidRDefault="002529DA" w:rsidP="002529DA">
      <w:pPr>
        <w:shd w:val="clear" w:color="auto" w:fill="FFFFFF"/>
        <w:autoSpaceDE w:val="0"/>
        <w:autoSpaceDN w:val="0"/>
        <w:adjustRightInd w:val="0"/>
        <w:spacing w:line="360" w:lineRule="auto"/>
        <w:ind w:firstLine="708"/>
        <w:jc w:val="both"/>
      </w:pPr>
      <w:r w:rsidRPr="00E27FD5">
        <w:rPr>
          <w:color w:val="000000"/>
        </w:rPr>
        <w:t xml:space="preserve">O </w:t>
      </w:r>
      <w:r w:rsidRPr="00E27FD5">
        <w:rPr>
          <w:i/>
          <w:iCs/>
          <w:color w:val="000000"/>
        </w:rPr>
        <w:t>M</w:t>
      </w:r>
      <w:r>
        <w:rPr>
          <w:i/>
          <w:iCs/>
          <w:color w:val="000000"/>
        </w:rPr>
        <w:t>.</w:t>
      </w:r>
      <w:r w:rsidRPr="00E27FD5">
        <w:rPr>
          <w:i/>
          <w:iCs/>
          <w:color w:val="000000"/>
        </w:rPr>
        <w:t xml:space="preserve"> </w:t>
      </w:r>
      <w:proofErr w:type="spellStart"/>
      <w:r w:rsidRPr="00E27FD5">
        <w:rPr>
          <w:i/>
          <w:iCs/>
          <w:color w:val="000000"/>
        </w:rPr>
        <w:t>tuberculosis</w:t>
      </w:r>
      <w:proofErr w:type="spellEnd"/>
      <w:r w:rsidRPr="00E27FD5">
        <w:rPr>
          <w:i/>
          <w:iCs/>
          <w:color w:val="000000"/>
        </w:rPr>
        <w:t xml:space="preserve"> </w:t>
      </w:r>
      <w:r w:rsidRPr="00E27FD5">
        <w:rPr>
          <w:color w:val="000000"/>
        </w:rPr>
        <w:t xml:space="preserve">multiplica-se melhor no ambiente rico </w:t>
      </w:r>
      <w:smartTag w:uri="urn:schemas-microsoft-com:office:smarttags" w:element="PersonName">
        <w:smartTagPr>
          <w:attr w:name="ProductID" w:val="em oxig￪nio. A"/>
        </w:smartTagPr>
        <w:r w:rsidRPr="00E27FD5">
          <w:rPr>
            <w:color w:val="000000"/>
          </w:rPr>
          <w:t>em oxigênio. A</w:t>
        </w:r>
      </w:smartTag>
      <w:r w:rsidRPr="00E27FD5">
        <w:rPr>
          <w:color w:val="000000"/>
        </w:rPr>
        <w:t xml:space="preserve"> doença é produzida pelo estabelecimento, proliferação de microrganismos virulentos e interações com o hospedeiro. O bacilo da Tuberculose dissemina-se no hospedeiro pelo sistema linfático, corrente </w:t>
      </w:r>
      <w:proofErr w:type="spellStart"/>
      <w:r w:rsidRPr="00E27FD5">
        <w:rPr>
          <w:color w:val="000000"/>
        </w:rPr>
        <w:t>sangüínea</w:t>
      </w:r>
      <w:proofErr w:type="spellEnd"/>
      <w:r w:rsidRPr="00E27FD5">
        <w:rPr>
          <w:color w:val="000000"/>
        </w:rPr>
        <w:t>, vias brônquicas e trato gastrintestinal. Esses bacilos podem infectar praticamente todos os tecidos, inclusive a pele, ossos, nódulos linfáticos, trato intestinal e trompas de Falópio (MEEKES; ROTHROCK, 1997).</w:t>
      </w:r>
    </w:p>
    <w:p w:rsidR="002529DA" w:rsidRPr="00822BBF" w:rsidRDefault="002529DA" w:rsidP="002529DA">
      <w:pPr>
        <w:spacing w:line="360" w:lineRule="auto"/>
        <w:ind w:firstLine="708"/>
        <w:jc w:val="both"/>
      </w:pPr>
      <w:r w:rsidRPr="00E27FD5">
        <w:rPr>
          <w:color w:val="000000"/>
        </w:rPr>
        <w:t>A resposta imunológica do corpo inicia-se com reação inflamatória. na qual os fagócitos (neutrófilos e macrófagos) engolfam muitos das bactérias, e os linfó</w:t>
      </w:r>
      <w:r>
        <w:rPr>
          <w:color w:val="000000"/>
        </w:rPr>
        <w:t xml:space="preserve">citos </w:t>
      </w:r>
      <w:r>
        <w:rPr>
          <w:color w:val="000000"/>
        </w:rPr>
        <w:lastRenderedPageBreak/>
        <w:t>tubercul</w:t>
      </w:r>
      <w:r w:rsidRPr="00E27FD5">
        <w:rPr>
          <w:color w:val="000000"/>
        </w:rPr>
        <w:t xml:space="preserve">ose-específica </w:t>
      </w:r>
      <w:proofErr w:type="spellStart"/>
      <w:r w:rsidRPr="00E27FD5">
        <w:rPr>
          <w:color w:val="000000"/>
        </w:rPr>
        <w:t>lisam</w:t>
      </w:r>
      <w:proofErr w:type="spellEnd"/>
      <w:r w:rsidRPr="00E27FD5">
        <w:rPr>
          <w:color w:val="000000"/>
        </w:rPr>
        <w:t xml:space="preserve"> (destroem) os bacilos e o tecido normal. Essa reação tissular resulta no acúmulo do exsudato nos alvéolos, provocando broncopneumonia. A infecção inicial geralmente acontece em </w:t>
      </w:r>
      <w:smartTag w:uri="urn:schemas-microsoft-com:office:smarttags" w:element="metricconverter">
        <w:smartTagPr>
          <w:attr w:name="ProductID" w:val="2 a"/>
        </w:smartTagPr>
        <w:r w:rsidRPr="00E27FD5">
          <w:rPr>
            <w:color w:val="000000"/>
          </w:rPr>
          <w:t>2 a</w:t>
        </w:r>
      </w:smartTag>
      <w:r w:rsidRPr="00E27FD5">
        <w:rPr>
          <w:color w:val="000000"/>
        </w:rPr>
        <w:t xml:space="preserve"> 10 semanas depois da exposição, os granulomas novas massas tissulares e bacilos vivos e mortos, são circundados por macrófagos, o q</w:t>
      </w:r>
      <w:r>
        <w:rPr>
          <w:color w:val="000000"/>
        </w:rPr>
        <w:t>ue forma uma parede protetora ao</w:t>
      </w:r>
      <w:r w:rsidRPr="00E27FD5">
        <w:rPr>
          <w:color w:val="000000"/>
        </w:rPr>
        <w:t xml:space="preserve"> redor dos granulomas. Depois os granulomas transformam-se em uma massa tissular fibrosa, cuja porção central é chamada de Tubé</w:t>
      </w:r>
      <w:r>
        <w:rPr>
          <w:color w:val="000000"/>
        </w:rPr>
        <w:t xml:space="preserve">rculo de </w:t>
      </w:r>
      <w:proofErr w:type="spellStart"/>
      <w:r>
        <w:rPr>
          <w:color w:val="000000"/>
        </w:rPr>
        <w:t>Ghon</w:t>
      </w:r>
      <w:proofErr w:type="spellEnd"/>
      <w:r>
        <w:rPr>
          <w:color w:val="000000"/>
        </w:rPr>
        <w:t>. O material</w:t>
      </w:r>
      <w:r w:rsidRPr="00E27FD5">
        <w:rPr>
          <w:color w:val="000000"/>
        </w:rPr>
        <w:t xml:space="preserve"> (bactéria macrófagos) forma uma massa cremosa ficando neurótico ou </w:t>
      </w:r>
      <w:r>
        <w:rPr>
          <w:color w:val="000000"/>
        </w:rPr>
        <w:t>calcificado</w:t>
      </w:r>
      <w:r>
        <w:t xml:space="preserve"> </w:t>
      </w:r>
      <w:r w:rsidRPr="00822BBF">
        <w:rPr>
          <w:color w:val="000000"/>
        </w:rPr>
        <w:t>formando uma cicatriz colagenosa. Nesse estágio, as bactérias ficam latentes e não existe nenhuma progressão adicional da doença ativa (SMELTZER; BARE. 2005)</w:t>
      </w:r>
    </w:p>
    <w:p w:rsidR="002529DA" w:rsidRPr="00822BBF" w:rsidRDefault="002529DA" w:rsidP="002529DA">
      <w:pPr>
        <w:shd w:val="clear" w:color="auto" w:fill="FFFFFF"/>
        <w:autoSpaceDE w:val="0"/>
        <w:autoSpaceDN w:val="0"/>
        <w:adjustRightInd w:val="0"/>
        <w:spacing w:line="360" w:lineRule="auto"/>
        <w:ind w:firstLine="708"/>
        <w:jc w:val="both"/>
      </w:pPr>
      <w:r w:rsidRPr="00822BBF">
        <w:rPr>
          <w:color w:val="000000"/>
        </w:rPr>
        <w:t xml:space="preserve">A Tuberculose dissemina-se de uma pessoa para outra por contato direto com um indivíduo com doença ativa, por meio da inalação de gotículas como a tosse, espirro, falar e cantar. Entretanto no geral, o contato breve não resulta </w:t>
      </w:r>
      <w:smartTag w:uri="urn:schemas-microsoft-com:office:smarttags" w:element="PersonName">
        <w:smartTagPr>
          <w:attr w:name="ProductID" w:val="em infec￧￣o Em"/>
        </w:smartTagPr>
        <w:r w:rsidRPr="00822BBF">
          <w:rPr>
            <w:color w:val="000000"/>
          </w:rPr>
          <w:t>em infecção Em</w:t>
        </w:r>
      </w:smartTag>
      <w:r w:rsidRPr="00822BBF">
        <w:rPr>
          <w:color w:val="000000"/>
        </w:rPr>
        <w:t xml:space="preserve"> contraste com o número de pessoas infectadas pelo bacilo da Tuberculose apenas uma pequena proporção delas torna-se doente. Geralmente, alguns fatores predispõem um paciente a desenvolver Tuberculose como:  a má assistência á saúde, desnutrição, superpopulação e más condições de habitação (TIMBY; SMITH 2005).</w:t>
      </w:r>
    </w:p>
    <w:p w:rsidR="002529DA" w:rsidRPr="00822BBF" w:rsidRDefault="002529DA" w:rsidP="002529DA">
      <w:pPr>
        <w:shd w:val="clear" w:color="auto" w:fill="FFFFFF"/>
        <w:autoSpaceDE w:val="0"/>
        <w:autoSpaceDN w:val="0"/>
        <w:adjustRightInd w:val="0"/>
        <w:spacing w:line="360" w:lineRule="auto"/>
        <w:ind w:firstLine="708"/>
        <w:jc w:val="both"/>
      </w:pPr>
      <w:r w:rsidRPr="00822BBF">
        <w:rPr>
          <w:color w:val="000000"/>
        </w:rPr>
        <w:t>Segundo os mesmos autores, a Tuberculose é caracterizada pelos estágios de infecção inicial (ou TB primária) e de latência e pela possibilidade de recorrência da doença, após a doença primária (denominada Tuberculose secundária) os bacilos podem permanecer inativos por muitos anos, sendo reativos posteriormente e produzindo sintomas clínicos da Tuberculose.</w:t>
      </w:r>
    </w:p>
    <w:p w:rsidR="002529DA" w:rsidRPr="00822BBF" w:rsidRDefault="002529DA" w:rsidP="002529DA">
      <w:pPr>
        <w:shd w:val="clear" w:color="auto" w:fill="FFFFFF"/>
        <w:autoSpaceDE w:val="0"/>
        <w:autoSpaceDN w:val="0"/>
        <w:adjustRightInd w:val="0"/>
        <w:spacing w:line="360" w:lineRule="auto"/>
        <w:ind w:firstLine="708"/>
        <w:jc w:val="both"/>
      </w:pPr>
      <w:r w:rsidRPr="00822BBF">
        <w:rPr>
          <w:color w:val="000000"/>
        </w:rPr>
        <w:t xml:space="preserve">Os sinais e sintomas da Tuberculose pulmonar são insidiosos, variam de pessoa a pessoa, podendo permanecer assintomático até que a doença se encontre em um estágio avançado. Muitos pacientes apresentam febre baixa, tosse, sudorese noturna e perda de peso. A tosse pode não ser produtiva ou pode haver a expectoração de escarro mucopurulento. A hemoptise também pode acontecer. Em geral, os sintomas sistêmicos e pulmonares são crônicos, podem ter estado presentes durante semanas a meses. A </w:t>
      </w:r>
      <w:proofErr w:type="spellStart"/>
      <w:r w:rsidRPr="00822BBF">
        <w:rPr>
          <w:color w:val="000000"/>
        </w:rPr>
        <w:t>dispnéia</w:t>
      </w:r>
      <w:proofErr w:type="spellEnd"/>
      <w:r w:rsidRPr="00822BBF">
        <w:rPr>
          <w:color w:val="000000"/>
        </w:rPr>
        <w:t xml:space="preserve"> são características dos estágios finais da doença (SMELTZER; BARE, 2005).</w:t>
      </w:r>
    </w:p>
    <w:p w:rsidR="002529DA" w:rsidRPr="0014224C" w:rsidRDefault="002529DA" w:rsidP="002529DA">
      <w:pPr>
        <w:spacing w:line="360" w:lineRule="auto"/>
        <w:ind w:firstLine="708"/>
        <w:jc w:val="both"/>
      </w:pPr>
      <w:r w:rsidRPr="00822BBF">
        <w:rPr>
          <w:color w:val="000000"/>
        </w:rPr>
        <w:t xml:space="preserve">A avaliação do diagnóstico é observada em parte do histórico e nos achados físicos, no quais os exames consistem em esfregaços e cultura de escarro em detecção de bacilos álcool-ácido resistentes (BAAR) em amostras coradas constituem o primeiro indício bacteriológico da doença, onde o mesmo deve ser obtido primeiramente pela manhã, durante três dias consecutivos, pela qual a cultura positiva para </w:t>
      </w:r>
      <w:r w:rsidRPr="00822BBF">
        <w:rPr>
          <w:i/>
          <w:iCs/>
          <w:color w:val="000000"/>
        </w:rPr>
        <w:t xml:space="preserve">M. </w:t>
      </w:r>
      <w:proofErr w:type="spellStart"/>
      <w:r w:rsidRPr="00822BBF">
        <w:rPr>
          <w:i/>
          <w:iCs/>
          <w:color w:val="000000"/>
        </w:rPr>
        <w:t>Tuberculosis</w:t>
      </w:r>
      <w:proofErr w:type="spellEnd"/>
      <w:r w:rsidRPr="00822BBF">
        <w:rPr>
          <w:i/>
          <w:iCs/>
          <w:color w:val="000000"/>
        </w:rPr>
        <w:t xml:space="preserve"> </w:t>
      </w:r>
      <w:r w:rsidRPr="00822BBF">
        <w:rPr>
          <w:color w:val="000000"/>
        </w:rPr>
        <w:t xml:space="preserve">confirma um diagnóstico de TB. A radiografia do tórax para determinar a presença e extensão da doença. O teste </w:t>
      </w:r>
      <w:r w:rsidRPr="00822BBF">
        <w:rPr>
          <w:color w:val="000000"/>
        </w:rPr>
        <w:lastRenderedPageBreak/>
        <w:t xml:space="preserve">tuberculínico (PPD ou reação </w:t>
      </w:r>
      <w:proofErr w:type="spellStart"/>
      <w:r w:rsidRPr="00822BBF">
        <w:rPr>
          <w:color w:val="000000"/>
        </w:rPr>
        <w:t>Mantoux</w:t>
      </w:r>
      <w:proofErr w:type="spellEnd"/>
      <w:r w:rsidRPr="00822BBF">
        <w:rPr>
          <w:color w:val="000000"/>
        </w:rPr>
        <w:t xml:space="preserve">) é usado para determinar se uma pessoa foi infectada pelo M </w:t>
      </w:r>
      <w:proofErr w:type="spellStart"/>
      <w:r w:rsidRPr="00822BBF">
        <w:rPr>
          <w:color w:val="000000"/>
        </w:rPr>
        <w:t>Tuberculosis</w:t>
      </w:r>
      <w:proofErr w:type="spellEnd"/>
      <w:r w:rsidRPr="00822BBF">
        <w:rPr>
          <w:color w:val="000000"/>
        </w:rPr>
        <w:t xml:space="preserve">, quer passada, quer atual, ativa ou inativa, o derivado </w:t>
      </w:r>
      <w:proofErr w:type="spellStart"/>
      <w:r w:rsidRPr="00822BBF">
        <w:rPr>
          <w:color w:val="000000"/>
        </w:rPr>
        <w:t>protéico</w:t>
      </w:r>
      <w:proofErr w:type="spellEnd"/>
      <w:r w:rsidRPr="00822BBF">
        <w:rPr>
          <w:color w:val="000000"/>
        </w:rPr>
        <w:t xml:space="preserve"> purificado (PPD) é injetado dentro da camada </w:t>
      </w:r>
      <w:proofErr w:type="spellStart"/>
      <w:r w:rsidRPr="00822BBF">
        <w:rPr>
          <w:color w:val="000000"/>
        </w:rPr>
        <w:t>intradérmica</w:t>
      </w:r>
      <w:proofErr w:type="spellEnd"/>
      <w:r w:rsidRPr="00822BBF">
        <w:rPr>
          <w:color w:val="000000"/>
        </w:rPr>
        <w:t xml:space="preserve"> da face interna do antebraço, aproximadamente </w:t>
      </w:r>
      <w:smartTag w:uri="urn:schemas-microsoft-com:office:smarttags" w:element="metricconverter">
        <w:smartTagPr>
          <w:attr w:name="ProductID" w:val="10 cm"/>
        </w:smartTagPr>
        <w:r w:rsidRPr="00822BBF">
          <w:rPr>
            <w:color w:val="000000"/>
          </w:rPr>
          <w:t>10 cm</w:t>
        </w:r>
      </w:smartTag>
      <w:r w:rsidRPr="00822BBF">
        <w:rPr>
          <w:color w:val="000000"/>
        </w:rPr>
        <w:t xml:space="preserve"> abaixo do cotovelo, criando uma elevação na</w:t>
      </w:r>
      <w:r>
        <w:t xml:space="preserve"> </w:t>
      </w:r>
      <w:r w:rsidRPr="0014224C">
        <w:rPr>
          <w:color w:val="000000"/>
        </w:rPr>
        <w:t xml:space="preserve">pele, uma pápula ou bolha, os resultados dos testes é lido em </w:t>
      </w:r>
      <w:smartTag w:uri="urn:schemas-microsoft-com:office:smarttags" w:element="metricconverter">
        <w:smartTagPr>
          <w:attr w:name="ProductID" w:val="48 a"/>
        </w:smartTagPr>
        <w:r w:rsidRPr="0014224C">
          <w:rPr>
            <w:color w:val="000000"/>
          </w:rPr>
          <w:t>48 a</w:t>
        </w:r>
      </w:smartTag>
      <w:r w:rsidRPr="0014224C">
        <w:rPr>
          <w:color w:val="000000"/>
        </w:rPr>
        <w:t xml:space="preserve"> 72 horas depois da injeção, uma reação localizada tardia indica que a pessoa é sensível a Tuberculose. O tamanho da </w:t>
      </w:r>
      <w:proofErr w:type="spellStart"/>
      <w:r w:rsidRPr="0014224C">
        <w:rPr>
          <w:color w:val="000000"/>
        </w:rPr>
        <w:t>induração</w:t>
      </w:r>
      <w:proofErr w:type="spellEnd"/>
      <w:r w:rsidRPr="0014224C">
        <w:rPr>
          <w:color w:val="000000"/>
        </w:rPr>
        <w:t xml:space="preserve"> é documentado em diâmetro, medido em milímetros em sua parte mais ampla. Os exames com múltiplas funções como o teste tuberculínico, não deve ser empregado para determinar se uma pessoa está infectada pela bactéria M. </w:t>
      </w:r>
      <w:proofErr w:type="spellStart"/>
      <w:r w:rsidRPr="0014224C">
        <w:rPr>
          <w:color w:val="000000"/>
        </w:rPr>
        <w:t>Tuberculosis</w:t>
      </w:r>
      <w:proofErr w:type="spellEnd"/>
      <w:r w:rsidRPr="0014224C">
        <w:rPr>
          <w:color w:val="000000"/>
        </w:rPr>
        <w:t xml:space="preserve"> (NETTINA, 2003).</w:t>
      </w:r>
    </w:p>
    <w:p w:rsidR="00EC42BA" w:rsidRDefault="002529DA" w:rsidP="002529DA">
      <w:pPr>
        <w:shd w:val="clear" w:color="auto" w:fill="FFFFFF"/>
        <w:autoSpaceDE w:val="0"/>
        <w:autoSpaceDN w:val="0"/>
        <w:adjustRightInd w:val="0"/>
        <w:spacing w:line="360" w:lineRule="auto"/>
        <w:ind w:firstLine="708"/>
        <w:jc w:val="both"/>
        <w:rPr>
          <w:color w:val="000000"/>
        </w:rPr>
      </w:pPr>
      <w:r w:rsidRPr="0014224C">
        <w:rPr>
          <w:color w:val="000000"/>
        </w:rPr>
        <w:t xml:space="preserve">O tratamento </w:t>
      </w:r>
      <w:r w:rsidR="00EC42BA">
        <w:rPr>
          <w:color w:val="000000"/>
        </w:rPr>
        <w:t xml:space="preserve">da tuberculose deve ser feito em regime ambulatorial, supervisionado, no serviço de saúde mais próximo à residência do doente. Antes de iniciar a quimioterapia, é necessário orientar o paciente quanto ao tratamento. Para isso, deve-se explicar, em linguagem acessível, as características da doença e o esquema de tratamento que será seguido – drogas, duração, benefícios do uso regular da medicação, consequências advindas do abandono do tratamento, e possíveis efeitos adversos dos medicamentos. Principal estratégia do modelo de atenção ao paciente com Tuberculose, o </w:t>
      </w:r>
      <w:r w:rsidR="00EC42BA">
        <w:rPr>
          <w:b/>
          <w:color w:val="000000"/>
        </w:rPr>
        <w:t>TDO, Tratamento Diretamente Observado</w:t>
      </w:r>
      <w:r w:rsidR="00EC42BA">
        <w:rPr>
          <w:color w:val="000000"/>
        </w:rPr>
        <w:t>, é fator essencial para se promover o real e efetivo controle da Tuberculose. O TDO visa o aumento e a adesão dos pacientes, maior descoberta das fontes de in</w:t>
      </w:r>
      <w:r w:rsidR="00C076DF">
        <w:rPr>
          <w:color w:val="000000"/>
        </w:rPr>
        <w:t>fec</w:t>
      </w:r>
      <w:r w:rsidR="00EC42BA">
        <w:rPr>
          <w:color w:val="000000"/>
        </w:rPr>
        <w:t xml:space="preserve">ção (pacientes pulmonares </w:t>
      </w:r>
      <w:proofErr w:type="spellStart"/>
      <w:r w:rsidR="00EC42BA">
        <w:rPr>
          <w:color w:val="000000"/>
        </w:rPr>
        <w:t>bac</w:t>
      </w:r>
      <w:r w:rsidR="00C076DF">
        <w:rPr>
          <w:color w:val="000000"/>
        </w:rPr>
        <w:t>i</w:t>
      </w:r>
      <w:r w:rsidR="00EC42BA">
        <w:rPr>
          <w:color w:val="000000"/>
        </w:rPr>
        <w:t>líferos</w:t>
      </w:r>
      <w:proofErr w:type="spellEnd"/>
      <w:r w:rsidR="00EC42BA">
        <w:rPr>
          <w:color w:val="000000"/>
        </w:rPr>
        <w:t xml:space="preserve">), e o aumento da </w:t>
      </w:r>
      <w:r w:rsidR="00C076DF">
        <w:rPr>
          <w:color w:val="000000"/>
        </w:rPr>
        <w:t>c</w:t>
      </w:r>
      <w:r w:rsidR="00EC42BA">
        <w:rPr>
          <w:color w:val="000000"/>
        </w:rPr>
        <w:t>u</w:t>
      </w:r>
      <w:r w:rsidR="00C076DF">
        <w:rPr>
          <w:color w:val="000000"/>
        </w:rPr>
        <w:t>r</w:t>
      </w:r>
      <w:r w:rsidR="00EC42BA">
        <w:rPr>
          <w:color w:val="000000"/>
        </w:rPr>
        <w:t>a, reduzindo-se o risco de transmissão da doença na comunidade. (Brasil, 2011)</w:t>
      </w:r>
    </w:p>
    <w:p w:rsidR="009C7C88" w:rsidRDefault="00EC42BA" w:rsidP="002529DA">
      <w:pPr>
        <w:shd w:val="clear" w:color="auto" w:fill="FFFFFF"/>
        <w:autoSpaceDE w:val="0"/>
        <w:autoSpaceDN w:val="0"/>
        <w:adjustRightInd w:val="0"/>
        <w:spacing w:line="360" w:lineRule="auto"/>
        <w:ind w:firstLine="708"/>
        <w:jc w:val="both"/>
        <w:rPr>
          <w:color w:val="000000"/>
        </w:rPr>
      </w:pPr>
      <w:r>
        <w:rPr>
          <w:color w:val="000000"/>
        </w:rPr>
        <w:t xml:space="preserve">Em 2009, </w:t>
      </w:r>
      <w:r w:rsidR="00C076DF">
        <w:rPr>
          <w:color w:val="000000"/>
        </w:rPr>
        <w:t>o</w:t>
      </w:r>
      <w:r>
        <w:rPr>
          <w:color w:val="000000"/>
        </w:rPr>
        <w:t xml:space="preserve"> Programa Nacional de Controle da Tuberculose, juntamente com o seu co</w:t>
      </w:r>
      <w:r w:rsidR="00C076DF">
        <w:rPr>
          <w:color w:val="000000"/>
        </w:rPr>
        <w:t>mi</w:t>
      </w:r>
      <w:r>
        <w:rPr>
          <w:color w:val="000000"/>
        </w:rPr>
        <w:t>t</w:t>
      </w:r>
      <w:r w:rsidR="00C076DF">
        <w:rPr>
          <w:color w:val="000000"/>
        </w:rPr>
        <w:t>ê</w:t>
      </w:r>
      <w:r>
        <w:rPr>
          <w:color w:val="000000"/>
        </w:rPr>
        <w:t xml:space="preserve"> técnico assessor, reviu o sistema de tratamento da TB no Brasil. Com base nos resultados preliminares do II Inquérito Nacional de Resistência aos </w:t>
      </w:r>
      <w:r w:rsidR="00C076DF">
        <w:rPr>
          <w:color w:val="000000"/>
        </w:rPr>
        <w:t>M</w:t>
      </w:r>
      <w:r>
        <w:rPr>
          <w:color w:val="000000"/>
        </w:rPr>
        <w:t xml:space="preserve">edicamentos </w:t>
      </w:r>
      <w:proofErr w:type="spellStart"/>
      <w:r>
        <w:rPr>
          <w:color w:val="000000"/>
        </w:rPr>
        <w:t>anti</w:t>
      </w:r>
      <w:r w:rsidR="009C7C88">
        <w:rPr>
          <w:color w:val="000000"/>
        </w:rPr>
        <w:t>TB</w:t>
      </w:r>
      <w:proofErr w:type="spellEnd"/>
      <w:r w:rsidR="009C7C88">
        <w:rPr>
          <w:color w:val="000000"/>
        </w:rPr>
        <w:t xml:space="preserve">, que mostrou aumento da resistência primária à </w:t>
      </w:r>
      <w:proofErr w:type="spellStart"/>
      <w:r w:rsidR="009C7C88">
        <w:rPr>
          <w:color w:val="000000"/>
        </w:rPr>
        <w:t>isoniazida</w:t>
      </w:r>
      <w:proofErr w:type="spellEnd"/>
      <w:r w:rsidR="009C7C88">
        <w:rPr>
          <w:color w:val="000000"/>
        </w:rPr>
        <w:t xml:space="preserve"> (de 4,4% para 6,0%), intr</w:t>
      </w:r>
      <w:r w:rsidR="00C076DF">
        <w:rPr>
          <w:color w:val="000000"/>
        </w:rPr>
        <w:t>o</w:t>
      </w:r>
      <w:r w:rsidR="009C7C88">
        <w:rPr>
          <w:color w:val="000000"/>
        </w:rPr>
        <w:t>d</w:t>
      </w:r>
      <w:r w:rsidR="00C076DF">
        <w:rPr>
          <w:color w:val="000000"/>
        </w:rPr>
        <w:t>u</w:t>
      </w:r>
      <w:r w:rsidR="009C7C88">
        <w:rPr>
          <w:color w:val="000000"/>
        </w:rPr>
        <w:t xml:space="preserve">z o </w:t>
      </w:r>
      <w:proofErr w:type="spellStart"/>
      <w:r w:rsidR="009C7C88">
        <w:rPr>
          <w:color w:val="000000"/>
        </w:rPr>
        <w:t>etambut</w:t>
      </w:r>
      <w:r w:rsidR="00C076DF">
        <w:rPr>
          <w:color w:val="000000"/>
        </w:rPr>
        <w:t>o</w:t>
      </w:r>
      <w:r w:rsidR="009C7C88">
        <w:rPr>
          <w:color w:val="000000"/>
        </w:rPr>
        <w:t>l</w:t>
      </w:r>
      <w:proofErr w:type="spellEnd"/>
      <w:r w:rsidR="009C7C88">
        <w:rPr>
          <w:color w:val="000000"/>
        </w:rPr>
        <w:t xml:space="preserve"> como quarto fármaco na fase intensiva de tratamento (dois primeiros meses) do Esquema Básico</w:t>
      </w:r>
      <w:r w:rsidR="00C076DF">
        <w:rPr>
          <w:color w:val="000000"/>
        </w:rPr>
        <w:t>.</w:t>
      </w:r>
      <w:r w:rsidR="009C7C88">
        <w:rPr>
          <w:color w:val="000000"/>
        </w:rPr>
        <w:t xml:space="preserve"> (Brasil, 2011)</w:t>
      </w:r>
    </w:p>
    <w:p w:rsidR="00EE76BA" w:rsidRDefault="009C7C88" w:rsidP="002529DA">
      <w:pPr>
        <w:shd w:val="clear" w:color="auto" w:fill="FFFFFF"/>
        <w:autoSpaceDE w:val="0"/>
        <w:autoSpaceDN w:val="0"/>
        <w:adjustRightInd w:val="0"/>
        <w:spacing w:line="360" w:lineRule="auto"/>
        <w:ind w:firstLine="708"/>
        <w:jc w:val="both"/>
        <w:rPr>
          <w:color w:val="000000"/>
        </w:rPr>
      </w:pPr>
      <w:r>
        <w:rPr>
          <w:color w:val="000000"/>
        </w:rPr>
        <w:t>A apresentação farmacológica desse esquema p</w:t>
      </w:r>
      <w:r w:rsidR="00C076DF">
        <w:rPr>
          <w:color w:val="000000"/>
        </w:rPr>
        <w:t>a</w:t>
      </w:r>
      <w:r>
        <w:rPr>
          <w:color w:val="000000"/>
        </w:rPr>
        <w:t>ssa a ser em comprim</w:t>
      </w:r>
      <w:r w:rsidR="00C076DF">
        <w:rPr>
          <w:color w:val="000000"/>
        </w:rPr>
        <w:t>idos</w:t>
      </w:r>
      <w:r>
        <w:rPr>
          <w:color w:val="000000"/>
        </w:rPr>
        <w:t xml:space="preserve"> de doses fixas com</w:t>
      </w:r>
      <w:r w:rsidR="00EE76BA">
        <w:rPr>
          <w:color w:val="000000"/>
        </w:rPr>
        <w:t>binadas d</w:t>
      </w:r>
      <w:r w:rsidR="00C076DF">
        <w:rPr>
          <w:color w:val="000000"/>
        </w:rPr>
        <w:t>o</w:t>
      </w:r>
      <w:r w:rsidR="00EE76BA">
        <w:rPr>
          <w:color w:val="000000"/>
        </w:rPr>
        <w:t>s quatro medicamentos (RHZE), n</w:t>
      </w:r>
      <w:r w:rsidR="00C076DF">
        <w:rPr>
          <w:color w:val="000000"/>
        </w:rPr>
        <w:t>a</w:t>
      </w:r>
      <w:r w:rsidR="00EE76BA">
        <w:rPr>
          <w:color w:val="000000"/>
        </w:rPr>
        <w:t xml:space="preserve">s seguintes dosagens: R 150mg, H 75mg, Z 400mg e </w:t>
      </w:r>
      <w:proofErr w:type="spellStart"/>
      <w:r w:rsidR="00EE76BA">
        <w:rPr>
          <w:color w:val="000000"/>
        </w:rPr>
        <w:t>E</w:t>
      </w:r>
      <w:proofErr w:type="spellEnd"/>
      <w:r w:rsidR="00EE76BA">
        <w:rPr>
          <w:color w:val="000000"/>
        </w:rPr>
        <w:t xml:space="preserve"> 275mg. Essa recomendação e a apresentação farmacológica são os prec</w:t>
      </w:r>
      <w:r w:rsidR="00C076DF">
        <w:rPr>
          <w:color w:val="000000"/>
        </w:rPr>
        <w:t>o</w:t>
      </w:r>
      <w:r w:rsidR="00EE76BA">
        <w:rPr>
          <w:color w:val="000000"/>
        </w:rPr>
        <w:t>nizadas pela Organização Mundial da Saúde e utilizadas na maioria dos países, para adultos e adolescentes. (Brasil, 2011)</w:t>
      </w:r>
    </w:p>
    <w:p w:rsidR="00EE76BA" w:rsidRDefault="00EE76BA" w:rsidP="002529DA">
      <w:pPr>
        <w:shd w:val="clear" w:color="auto" w:fill="FFFFFF"/>
        <w:autoSpaceDE w:val="0"/>
        <w:autoSpaceDN w:val="0"/>
        <w:adjustRightInd w:val="0"/>
        <w:spacing w:line="360" w:lineRule="auto"/>
        <w:ind w:firstLine="708"/>
        <w:jc w:val="both"/>
        <w:rPr>
          <w:color w:val="000000"/>
        </w:rPr>
      </w:pPr>
      <w:r>
        <w:rPr>
          <w:color w:val="000000"/>
        </w:rPr>
        <w:t xml:space="preserve">Desse modo, está recomendado o uso de </w:t>
      </w:r>
      <w:proofErr w:type="spellStart"/>
      <w:r>
        <w:rPr>
          <w:color w:val="000000"/>
        </w:rPr>
        <w:t>Rif</w:t>
      </w:r>
      <w:r w:rsidR="00C076DF">
        <w:rPr>
          <w:color w:val="000000"/>
        </w:rPr>
        <w:t>a</w:t>
      </w:r>
      <w:r>
        <w:rPr>
          <w:color w:val="000000"/>
        </w:rPr>
        <w:t>mpicina</w:t>
      </w:r>
      <w:proofErr w:type="spellEnd"/>
      <w:r>
        <w:rPr>
          <w:color w:val="000000"/>
        </w:rPr>
        <w:t xml:space="preserve">, </w:t>
      </w:r>
      <w:proofErr w:type="spellStart"/>
      <w:r>
        <w:rPr>
          <w:color w:val="000000"/>
        </w:rPr>
        <w:t>Isoniazid</w:t>
      </w:r>
      <w:r w:rsidR="00C076DF">
        <w:rPr>
          <w:color w:val="000000"/>
        </w:rPr>
        <w:t>a</w:t>
      </w:r>
      <w:proofErr w:type="spellEnd"/>
      <w:r>
        <w:rPr>
          <w:color w:val="000000"/>
        </w:rPr>
        <w:t xml:space="preserve">, </w:t>
      </w:r>
      <w:proofErr w:type="spellStart"/>
      <w:r>
        <w:rPr>
          <w:color w:val="000000"/>
        </w:rPr>
        <w:t>Pi</w:t>
      </w:r>
      <w:r w:rsidR="00C076DF">
        <w:rPr>
          <w:color w:val="000000"/>
        </w:rPr>
        <w:t>r</w:t>
      </w:r>
      <w:r>
        <w:rPr>
          <w:color w:val="000000"/>
        </w:rPr>
        <w:t>azinamida</w:t>
      </w:r>
      <w:proofErr w:type="spellEnd"/>
      <w:r>
        <w:rPr>
          <w:color w:val="000000"/>
        </w:rPr>
        <w:t xml:space="preserve"> e </w:t>
      </w:r>
      <w:proofErr w:type="spellStart"/>
      <w:r>
        <w:rPr>
          <w:color w:val="000000"/>
        </w:rPr>
        <w:t>Etambutol</w:t>
      </w:r>
      <w:proofErr w:type="spellEnd"/>
      <w:r>
        <w:rPr>
          <w:color w:val="000000"/>
        </w:rPr>
        <w:t xml:space="preserve"> na primeira fase do tratamento durante dois meses seguidos </w:t>
      </w:r>
      <w:r w:rsidR="00C076DF">
        <w:rPr>
          <w:color w:val="000000"/>
        </w:rPr>
        <w:t>d</w:t>
      </w:r>
      <w:r>
        <w:rPr>
          <w:color w:val="000000"/>
        </w:rPr>
        <w:t xml:space="preserve">e </w:t>
      </w:r>
      <w:proofErr w:type="spellStart"/>
      <w:r>
        <w:rPr>
          <w:color w:val="000000"/>
        </w:rPr>
        <w:t>Rifampicina</w:t>
      </w:r>
      <w:proofErr w:type="spellEnd"/>
      <w:r>
        <w:rPr>
          <w:color w:val="000000"/>
        </w:rPr>
        <w:t xml:space="preserve"> e </w:t>
      </w:r>
      <w:proofErr w:type="spellStart"/>
      <w:r>
        <w:rPr>
          <w:color w:val="000000"/>
        </w:rPr>
        <w:t>Iso</w:t>
      </w:r>
      <w:r w:rsidR="00C076DF">
        <w:rPr>
          <w:color w:val="000000"/>
        </w:rPr>
        <w:t>n</w:t>
      </w:r>
      <w:r>
        <w:rPr>
          <w:color w:val="000000"/>
        </w:rPr>
        <w:t>i</w:t>
      </w:r>
      <w:r w:rsidR="00C076DF">
        <w:rPr>
          <w:color w:val="000000"/>
        </w:rPr>
        <w:t>a</w:t>
      </w:r>
      <w:r>
        <w:rPr>
          <w:color w:val="000000"/>
        </w:rPr>
        <w:t>zida</w:t>
      </w:r>
      <w:proofErr w:type="spellEnd"/>
      <w:r>
        <w:rPr>
          <w:color w:val="000000"/>
        </w:rPr>
        <w:t xml:space="preserve"> durante quatro meses, mantendo dessa forma o regime de curta duração de 6 </w:t>
      </w:r>
      <w:r>
        <w:rPr>
          <w:color w:val="000000"/>
        </w:rPr>
        <w:lastRenderedPageBreak/>
        <w:t xml:space="preserve">meses. Para crianças (&lt; 10 anos de idade) continua a recomendação com 3 fármacos na 1ª fase (RHZ) e 2 fármacos </w:t>
      </w:r>
      <w:r w:rsidR="00C076DF">
        <w:rPr>
          <w:color w:val="000000"/>
        </w:rPr>
        <w:t>(RH) na 2ª fase. (Brasil, 2011)</w:t>
      </w:r>
    </w:p>
    <w:p w:rsidR="003C1715" w:rsidRDefault="003C1715"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650B17" w:rsidRDefault="00650B17" w:rsidP="002529DA">
      <w:pPr>
        <w:shd w:val="clear" w:color="auto" w:fill="FFFFFF"/>
        <w:autoSpaceDE w:val="0"/>
        <w:autoSpaceDN w:val="0"/>
        <w:adjustRightInd w:val="0"/>
        <w:spacing w:line="360" w:lineRule="auto"/>
        <w:ind w:firstLine="708"/>
        <w:jc w:val="both"/>
        <w:rPr>
          <w:color w:val="000000"/>
        </w:rPr>
      </w:pPr>
    </w:p>
    <w:p w:rsidR="003C1715" w:rsidRDefault="003C1715" w:rsidP="00650B17">
      <w:pPr>
        <w:shd w:val="clear" w:color="auto" w:fill="FFFFFF"/>
        <w:autoSpaceDE w:val="0"/>
        <w:autoSpaceDN w:val="0"/>
        <w:adjustRightInd w:val="0"/>
        <w:jc w:val="both"/>
        <w:rPr>
          <w:b/>
          <w:color w:val="000000"/>
        </w:rPr>
      </w:pPr>
      <w:r>
        <w:rPr>
          <w:b/>
          <w:color w:val="000000"/>
        </w:rPr>
        <w:t>Quadro 1 – Esquema básico para o tratamento de TB em adultos e adolescentes.</w:t>
      </w:r>
    </w:p>
    <w:tbl>
      <w:tblPr>
        <w:tblStyle w:val="Tabelacomgrade"/>
        <w:tblW w:w="0" w:type="auto"/>
        <w:tblLook w:val="04A0" w:firstRow="1" w:lastRow="0" w:firstColumn="1" w:lastColumn="0" w:noHBand="0" w:noVBand="1"/>
      </w:tblPr>
      <w:tblGrid>
        <w:gridCol w:w="1842"/>
        <w:gridCol w:w="1842"/>
        <w:gridCol w:w="1842"/>
        <w:gridCol w:w="1842"/>
        <w:gridCol w:w="1843"/>
      </w:tblGrid>
      <w:tr w:rsidR="003C1715" w:rsidTr="003C1715">
        <w:tc>
          <w:tcPr>
            <w:tcW w:w="1842" w:type="dxa"/>
          </w:tcPr>
          <w:p w:rsidR="003C1715" w:rsidRDefault="003C1715" w:rsidP="00650B17">
            <w:pPr>
              <w:autoSpaceDE w:val="0"/>
              <w:autoSpaceDN w:val="0"/>
              <w:adjustRightInd w:val="0"/>
              <w:jc w:val="center"/>
              <w:rPr>
                <w:color w:val="000000"/>
              </w:rPr>
            </w:pPr>
            <w:r>
              <w:rPr>
                <w:color w:val="000000"/>
              </w:rPr>
              <w:t>Regime</w:t>
            </w:r>
          </w:p>
        </w:tc>
        <w:tc>
          <w:tcPr>
            <w:tcW w:w="1842" w:type="dxa"/>
          </w:tcPr>
          <w:p w:rsidR="003C1715" w:rsidRDefault="003C1715" w:rsidP="00650B17">
            <w:pPr>
              <w:autoSpaceDE w:val="0"/>
              <w:autoSpaceDN w:val="0"/>
              <w:adjustRightInd w:val="0"/>
              <w:jc w:val="center"/>
              <w:rPr>
                <w:color w:val="000000"/>
              </w:rPr>
            </w:pPr>
            <w:r>
              <w:rPr>
                <w:color w:val="000000"/>
              </w:rPr>
              <w:t>Fármacos</w:t>
            </w:r>
          </w:p>
        </w:tc>
        <w:tc>
          <w:tcPr>
            <w:tcW w:w="1842" w:type="dxa"/>
          </w:tcPr>
          <w:p w:rsidR="003C1715" w:rsidRDefault="003C1715" w:rsidP="00650B17">
            <w:pPr>
              <w:autoSpaceDE w:val="0"/>
              <w:autoSpaceDN w:val="0"/>
              <w:adjustRightInd w:val="0"/>
              <w:jc w:val="center"/>
              <w:rPr>
                <w:color w:val="000000"/>
              </w:rPr>
            </w:pPr>
            <w:r>
              <w:rPr>
                <w:color w:val="000000"/>
              </w:rPr>
              <w:t>Faixa de Peso</w:t>
            </w:r>
          </w:p>
        </w:tc>
        <w:tc>
          <w:tcPr>
            <w:tcW w:w="1842" w:type="dxa"/>
          </w:tcPr>
          <w:p w:rsidR="003C1715" w:rsidRDefault="003C1715" w:rsidP="00650B17">
            <w:pPr>
              <w:autoSpaceDE w:val="0"/>
              <w:autoSpaceDN w:val="0"/>
              <w:adjustRightInd w:val="0"/>
              <w:jc w:val="center"/>
              <w:rPr>
                <w:color w:val="000000"/>
              </w:rPr>
            </w:pPr>
            <w:r>
              <w:rPr>
                <w:color w:val="000000"/>
              </w:rPr>
              <w:t>Unidade/dose</w:t>
            </w:r>
          </w:p>
        </w:tc>
        <w:tc>
          <w:tcPr>
            <w:tcW w:w="1843" w:type="dxa"/>
          </w:tcPr>
          <w:p w:rsidR="003C1715" w:rsidRDefault="003C1715" w:rsidP="00650B17">
            <w:pPr>
              <w:autoSpaceDE w:val="0"/>
              <w:autoSpaceDN w:val="0"/>
              <w:adjustRightInd w:val="0"/>
              <w:jc w:val="center"/>
              <w:rPr>
                <w:color w:val="000000"/>
              </w:rPr>
            </w:pPr>
            <w:r>
              <w:rPr>
                <w:color w:val="000000"/>
              </w:rPr>
              <w:t>Meses</w:t>
            </w:r>
          </w:p>
        </w:tc>
      </w:tr>
      <w:tr w:rsidR="003C1715" w:rsidTr="003C1715">
        <w:trPr>
          <w:trHeight w:val="265"/>
        </w:trPr>
        <w:tc>
          <w:tcPr>
            <w:tcW w:w="1842" w:type="dxa"/>
            <w:vMerge w:val="restart"/>
          </w:tcPr>
          <w:p w:rsidR="003C1715" w:rsidRDefault="003C1715" w:rsidP="00173D6B">
            <w:pPr>
              <w:autoSpaceDE w:val="0"/>
              <w:autoSpaceDN w:val="0"/>
              <w:adjustRightInd w:val="0"/>
              <w:jc w:val="center"/>
              <w:rPr>
                <w:color w:val="000000"/>
              </w:rPr>
            </w:pPr>
            <w:r>
              <w:rPr>
                <w:color w:val="000000"/>
              </w:rPr>
              <w:t>2 RHZE fase inte</w:t>
            </w:r>
            <w:r w:rsidR="00173D6B">
              <w:rPr>
                <w:color w:val="000000"/>
              </w:rPr>
              <w:t>n</w:t>
            </w:r>
            <w:r>
              <w:rPr>
                <w:color w:val="000000"/>
              </w:rPr>
              <w:t>siva</w:t>
            </w:r>
          </w:p>
        </w:tc>
        <w:tc>
          <w:tcPr>
            <w:tcW w:w="1842" w:type="dxa"/>
            <w:vMerge w:val="restart"/>
          </w:tcPr>
          <w:p w:rsidR="003C1715" w:rsidRDefault="003C1715" w:rsidP="00650B17">
            <w:pPr>
              <w:autoSpaceDE w:val="0"/>
              <w:autoSpaceDN w:val="0"/>
              <w:adjustRightInd w:val="0"/>
              <w:jc w:val="center"/>
              <w:rPr>
                <w:color w:val="000000"/>
              </w:rPr>
            </w:pPr>
            <w:r>
              <w:rPr>
                <w:color w:val="000000"/>
              </w:rPr>
              <w:t>RHZE 150/75/400/275 comprimido em dose fixa combinada</w:t>
            </w:r>
          </w:p>
        </w:tc>
        <w:tc>
          <w:tcPr>
            <w:tcW w:w="1842" w:type="dxa"/>
          </w:tcPr>
          <w:p w:rsidR="003C1715" w:rsidRDefault="003C1715" w:rsidP="00650B17">
            <w:pPr>
              <w:autoSpaceDE w:val="0"/>
              <w:autoSpaceDN w:val="0"/>
              <w:adjustRightInd w:val="0"/>
              <w:jc w:val="center"/>
              <w:rPr>
                <w:color w:val="000000"/>
              </w:rPr>
            </w:pPr>
            <w:r>
              <w:rPr>
                <w:color w:val="000000"/>
              </w:rPr>
              <w:t>20 a 35kg</w:t>
            </w:r>
          </w:p>
          <w:p w:rsidR="003C1715" w:rsidRDefault="003C1715" w:rsidP="00650B17">
            <w:pPr>
              <w:autoSpaceDE w:val="0"/>
              <w:autoSpaceDN w:val="0"/>
              <w:adjustRightInd w:val="0"/>
              <w:jc w:val="center"/>
              <w:rPr>
                <w:color w:val="000000"/>
              </w:rPr>
            </w:pPr>
          </w:p>
        </w:tc>
        <w:tc>
          <w:tcPr>
            <w:tcW w:w="1842" w:type="dxa"/>
          </w:tcPr>
          <w:p w:rsidR="003C1715" w:rsidRDefault="00650B17" w:rsidP="00650B17">
            <w:pPr>
              <w:autoSpaceDE w:val="0"/>
              <w:autoSpaceDN w:val="0"/>
              <w:adjustRightInd w:val="0"/>
              <w:jc w:val="center"/>
              <w:rPr>
                <w:color w:val="000000"/>
              </w:rPr>
            </w:pPr>
            <w:r>
              <w:rPr>
                <w:color w:val="000000"/>
              </w:rPr>
              <w:t>2 comprimidos</w:t>
            </w:r>
          </w:p>
        </w:tc>
        <w:tc>
          <w:tcPr>
            <w:tcW w:w="1843" w:type="dxa"/>
            <w:vMerge w:val="restart"/>
          </w:tcPr>
          <w:p w:rsidR="003C1715" w:rsidRDefault="003C1715" w:rsidP="00650B17">
            <w:pPr>
              <w:autoSpaceDE w:val="0"/>
              <w:autoSpaceDN w:val="0"/>
              <w:adjustRightInd w:val="0"/>
              <w:jc w:val="center"/>
              <w:rPr>
                <w:color w:val="000000"/>
              </w:rPr>
            </w:pPr>
          </w:p>
          <w:p w:rsidR="00650B17" w:rsidRDefault="00650B17" w:rsidP="00650B17">
            <w:pPr>
              <w:autoSpaceDE w:val="0"/>
              <w:autoSpaceDN w:val="0"/>
              <w:adjustRightInd w:val="0"/>
              <w:jc w:val="center"/>
              <w:rPr>
                <w:color w:val="000000"/>
              </w:rPr>
            </w:pPr>
          </w:p>
          <w:p w:rsidR="00650B17" w:rsidRDefault="00650B17" w:rsidP="00650B17">
            <w:pPr>
              <w:autoSpaceDE w:val="0"/>
              <w:autoSpaceDN w:val="0"/>
              <w:adjustRightInd w:val="0"/>
              <w:jc w:val="center"/>
              <w:rPr>
                <w:color w:val="000000"/>
              </w:rPr>
            </w:pPr>
            <w:r>
              <w:rPr>
                <w:color w:val="000000"/>
              </w:rPr>
              <w:t>2 meses</w:t>
            </w:r>
          </w:p>
        </w:tc>
      </w:tr>
      <w:tr w:rsidR="003C1715" w:rsidTr="003C1715">
        <w:trPr>
          <w:trHeight w:val="265"/>
        </w:trPr>
        <w:tc>
          <w:tcPr>
            <w:tcW w:w="1842" w:type="dxa"/>
            <w:vMerge/>
          </w:tcPr>
          <w:p w:rsidR="003C1715" w:rsidRDefault="003C1715" w:rsidP="00650B17">
            <w:pPr>
              <w:autoSpaceDE w:val="0"/>
              <w:autoSpaceDN w:val="0"/>
              <w:adjustRightInd w:val="0"/>
              <w:jc w:val="center"/>
              <w:rPr>
                <w:color w:val="000000"/>
              </w:rPr>
            </w:pPr>
          </w:p>
        </w:tc>
        <w:tc>
          <w:tcPr>
            <w:tcW w:w="1842" w:type="dxa"/>
            <w:vMerge/>
          </w:tcPr>
          <w:p w:rsidR="003C1715" w:rsidRDefault="003C1715" w:rsidP="00650B17">
            <w:pPr>
              <w:autoSpaceDE w:val="0"/>
              <w:autoSpaceDN w:val="0"/>
              <w:adjustRightInd w:val="0"/>
              <w:jc w:val="center"/>
              <w:rPr>
                <w:color w:val="000000"/>
              </w:rPr>
            </w:pPr>
          </w:p>
        </w:tc>
        <w:tc>
          <w:tcPr>
            <w:tcW w:w="1842" w:type="dxa"/>
          </w:tcPr>
          <w:p w:rsidR="003C1715" w:rsidRDefault="003C1715" w:rsidP="00650B17">
            <w:pPr>
              <w:autoSpaceDE w:val="0"/>
              <w:autoSpaceDN w:val="0"/>
              <w:adjustRightInd w:val="0"/>
              <w:jc w:val="center"/>
              <w:rPr>
                <w:color w:val="000000"/>
              </w:rPr>
            </w:pPr>
            <w:r>
              <w:rPr>
                <w:color w:val="000000"/>
              </w:rPr>
              <w:t>36 a 50k</w:t>
            </w:r>
            <w:r w:rsidR="00650B17">
              <w:rPr>
                <w:color w:val="000000"/>
              </w:rPr>
              <w:t>g</w:t>
            </w:r>
          </w:p>
          <w:p w:rsidR="003C1715" w:rsidRPr="003C1715" w:rsidRDefault="003C1715" w:rsidP="00650B17">
            <w:pPr>
              <w:autoSpaceDE w:val="0"/>
              <w:autoSpaceDN w:val="0"/>
              <w:adjustRightInd w:val="0"/>
              <w:jc w:val="center"/>
              <w:rPr>
                <w:color w:val="000000"/>
                <w:sz w:val="8"/>
              </w:rPr>
            </w:pPr>
          </w:p>
        </w:tc>
        <w:tc>
          <w:tcPr>
            <w:tcW w:w="1842" w:type="dxa"/>
          </w:tcPr>
          <w:p w:rsidR="003C1715" w:rsidRDefault="00650B17" w:rsidP="00650B17">
            <w:pPr>
              <w:autoSpaceDE w:val="0"/>
              <w:autoSpaceDN w:val="0"/>
              <w:adjustRightInd w:val="0"/>
              <w:jc w:val="center"/>
              <w:rPr>
                <w:color w:val="000000"/>
              </w:rPr>
            </w:pPr>
            <w:r>
              <w:rPr>
                <w:color w:val="000000"/>
              </w:rPr>
              <w:t>3 comprimidos</w:t>
            </w:r>
          </w:p>
        </w:tc>
        <w:tc>
          <w:tcPr>
            <w:tcW w:w="1843" w:type="dxa"/>
            <w:vMerge/>
          </w:tcPr>
          <w:p w:rsidR="003C1715" w:rsidRDefault="003C1715" w:rsidP="00650B17">
            <w:pPr>
              <w:autoSpaceDE w:val="0"/>
              <w:autoSpaceDN w:val="0"/>
              <w:adjustRightInd w:val="0"/>
              <w:jc w:val="center"/>
              <w:rPr>
                <w:color w:val="000000"/>
              </w:rPr>
            </w:pPr>
          </w:p>
        </w:tc>
      </w:tr>
      <w:tr w:rsidR="003C1715" w:rsidTr="003C1715">
        <w:trPr>
          <w:trHeight w:val="265"/>
        </w:trPr>
        <w:tc>
          <w:tcPr>
            <w:tcW w:w="1842" w:type="dxa"/>
            <w:vMerge/>
          </w:tcPr>
          <w:p w:rsidR="003C1715" w:rsidRDefault="003C1715" w:rsidP="00650B17">
            <w:pPr>
              <w:autoSpaceDE w:val="0"/>
              <w:autoSpaceDN w:val="0"/>
              <w:adjustRightInd w:val="0"/>
              <w:jc w:val="center"/>
              <w:rPr>
                <w:color w:val="000000"/>
              </w:rPr>
            </w:pPr>
          </w:p>
        </w:tc>
        <w:tc>
          <w:tcPr>
            <w:tcW w:w="1842" w:type="dxa"/>
            <w:vMerge/>
          </w:tcPr>
          <w:p w:rsidR="003C1715" w:rsidRDefault="003C1715" w:rsidP="00650B17">
            <w:pPr>
              <w:autoSpaceDE w:val="0"/>
              <w:autoSpaceDN w:val="0"/>
              <w:adjustRightInd w:val="0"/>
              <w:jc w:val="center"/>
              <w:rPr>
                <w:color w:val="000000"/>
              </w:rPr>
            </w:pPr>
          </w:p>
        </w:tc>
        <w:tc>
          <w:tcPr>
            <w:tcW w:w="1842" w:type="dxa"/>
          </w:tcPr>
          <w:p w:rsidR="003C1715" w:rsidRDefault="003C1715" w:rsidP="00650B17">
            <w:pPr>
              <w:pStyle w:val="PargrafodaLista"/>
              <w:autoSpaceDE w:val="0"/>
              <w:autoSpaceDN w:val="0"/>
              <w:adjustRightInd w:val="0"/>
              <w:ind w:left="0"/>
              <w:jc w:val="center"/>
              <w:rPr>
                <w:color w:val="000000"/>
              </w:rPr>
            </w:pPr>
            <w:r>
              <w:rPr>
                <w:color w:val="000000"/>
              </w:rPr>
              <w:t>&gt; 50kg</w:t>
            </w:r>
          </w:p>
          <w:p w:rsidR="003C1715" w:rsidRPr="003C1715" w:rsidRDefault="003C1715" w:rsidP="00650B17">
            <w:pPr>
              <w:pStyle w:val="PargrafodaLista"/>
              <w:autoSpaceDE w:val="0"/>
              <w:autoSpaceDN w:val="0"/>
              <w:adjustRightInd w:val="0"/>
              <w:rPr>
                <w:color w:val="000000"/>
                <w:sz w:val="8"/>
              </w:rPr>
            </w:pPr>
          </w:p>
        </w:tc>
        <w:tc>
          <w:tcPr>
            <w:tcW w:w="1842" w:type="dxa"/>
          </w:tcPr>
          <w:p w:rsidR="003C1715" w:rsidRDefault="00650B17" w:rsidP="00650B17">
            <w:pPr>
              <w:autoSpaceDE w:val="0"/>
              <w:autoSpaceDN w:val="0"/>
              <w:adjustRightInd w:val="0"/>
              <w:jc w:val="center"/>
              <w:rPr>
                <w:color w:val="000000"/>
              </w:rPr>
            </w:pPr>
            <w:r>
              <w:rPr>
                <w:color w:val="000000"/>
              </w:rPr>
              <w:t>4 comprimidos</w:t>
            </w:r>
          </w:p>
        </w:tc>
        <w:tc>
          <w:tcPr>
            <w:tcW w:w="1843" w:type="dxa"/>
            <w:vMerge/>
          </w:tcPr>
          <w:p w:rsidR="003C1715" w:rsidRDefault="003C1715" w:rsidP="00650B17">
            <w:pPr>
              <w:autoSpaceDE w:val="0"/>
              <w:autoSpaceDN w:val="0"/>
              <w:adjustRightInd w:val="0"/>
              <w:jc w:val="center"/>
              <w:rPr>
                <w:color w:val="000000"/>
              </w:rPr>
            </w:pPr>
          </w:p>
        </w:tc>
      </w:tr>
      <w:tr w:rsidR="00650B17" w:rsidTr="00650B17">
        <w:trPr>
          <w:trHeight w:val="275"/>
        </w:trPr>
        <w:tc>
          <w:tcPr>
            <w:tcW w:w="1842" w:type="dxa"/>
            <w:vMerge w:val="restart"/>
          </w:tcPr>
          <w:p w:rsidR="00650B17" w:rsidRDefault="00650B17" w:rsidP="00650B17">
            <w:pPr>
              <w:autoSpaceDE w:val="0"/>
              <w:autoSpaceDN w:val="0"/>
              <w:adjustRightInd w:val="0"/>
              <w:jc w:val="center"/>
              <w:rPr>
                <w:color w:val="000000"/>
              </w:rPr>
            </w:pPr>
            <w:r>
              <w:rPr>
                <w:color w:val="000000"/>
              </w:rPr>
              <w:t>4 RH</w:t>
            </w:r>
          </w:p>
          <w:p w:rsidR="00650B17" w:rsidRDefault="00650B17" w:rsidP="00650B17">
            <w:pPr>
              <w:autoSpaceDE w:val="0"/>
              <w:autoSpaceDN w:val="0"/>
              <w:adjustRightInd w:val="0"/>
              <w:jc w:val="center"/>
              <w:rPr>
                <w:color w:val="000000"/>
              </w:rPr>
            </w:pPr>
            <w:r>
              <w:rPr>
                <w:color w:val="000000"/>
              </w:rPr>
              <w:t>Fase de manutenção</w:t>
            </w:r>
          </w:p>
        </w:tc>
        <w:tc>
          <w:tcPr>
            <w:tcW w:w="1842" w:type="dxa"/>
            <w:vMerge w:val="restart"/>
          </w:tcPr>
          <w:p w:rsidR="00650B17" w:rsidRDefault="00650B17" w:rsidP="00650B17">
            <w:pPr>
              <w:autoSpaceDE w:val="0"/>
              <w:autoSpaceDN w:val="0"/>
              <w:adjustRightInd w:val="0"/>
              <w:jc w:val="center"/>
              <w:rPr>
                <w:color w:val="000000"/>
              </w:rPr>
            </w:pPr>
            <w:r>
              <w:rPr>
                <w:color w:val="000000"/>
              </w:rPr>
              <w:t>RH comprimido ou cápsula de 300/200 ou de 150/100 ou comprimidos de 150/75</w:t>
            </w:r>
          </w:p>
        </w:tc>
        <w:tc>
          <w:tcPr>
            <w:tcW w:w="1842" w:type="dxa"/>
          </w:tcPr>
          <w:p w:rsidR="00650B17" w:rsidRDefault="00650B17" w:rsidP="00650B17">
            <w:pPr>
              <w:pStyle w:val="PargrafodaLista"/>
              <w:autoSpaceDE w:val="0"/>
              <w:autoSpaceDN w:val="0"/>
              <w:adjustRightInd w:val="0"/>
              <w:ind w:left="0"/>
              <w:jc w:val="center"/>
              <w:rPr>
                <w:color w:val="000000"/>
              </w:rPr>
            </w:pPr>
            <w:r>
              <w:rPr>
                <w:color w:val="000000"/>
              </w:rPr>
              <w:t>20 a 35kg</w:t>
            </w:r>
          </w:p>
        </w:tc>
        <w:tc>
          <w:tcPr>
            <w:tcW w:w="1842" w:type="dxa"/>
          </w:tcPr>
          <w:p w:rsidR="00650B17" w:rsidRDefault="00650B17" w:rsidP="00650B17">
            <w:pPr>
              <w:autoSpaceDE w:val="0"/>
              <w:autoSpaceDN w:val="0"/>
              <w:adjustRightInd w:val="0"/>
              <w:jc w:val="both"/>
              <w:rPr>
                <w:color w:val="000000"/>
              </w:rPr>
            </w:pPr>
            <w:r>
              <w:rPr>
                <w:color w:val="000000"/>
              </w:rPr>
              <w:t>1 comprimido ou cápsula de 300/200mg ou 2 comprimidos de 170/75.</w:t>
            </w:r>
          </w:p>
        </w:tc>
        <w:tc>
          <w:tcPr>
            <w:tcW w:w="1843" w:type="dxa"/>
            <w:vMerge w:val="restart"/>
          </w:tcPr>
          <w:p w:rsidR="00650B17" w:rsidRDefault="00650B17"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p>
          <w:p w:rsidR="009E4B89" w:rsidRDefault="009E4B89" w:rsidP="00650B17">
            <w:pPr>
              <w:autoSpaceDE w:val="0"/>
              <w:autoSpaceDN w:val="0"/>
              <w:adjustRightInd w:val="0"/>
              <w:jc w:val="center"/>
              <w:rPr>
                <w:color w:val="000000"/>
              </w:rPr>
            </w:pPr>
            <w:r>
              <w:rPr>
                <w:color w:val="000000"/>
              </w:rPr>
              <w:t>4 meses</w:t>
            </w:r>
          </w:p>
        </w:tc>
      </w:tr>
      <w:tr w:rsidR="00650B17" w:rsidTr="003C1715">
        <w:trPr>
          <w:trHeight w:val="275"/>
        </w:trPr>
        <w:tc>
          <w:tcPr>
            <w:tcW w:w="1842" w:type="dxa"/>
            <w:vMerge/>
          </w:tcPr>
          <w:p w:rsidR="00650B17" w:rsidRDefault="00650B17" w:rsidP="00650B17">
            <w:pPr>
              <w:autoSpaceDE w:val="0"/>
              <w:autoSpaceDN w:val="0"/>
              <w:adjustRightInd w:val="0"/>
              <w:jc w:val="center"/>
              <w:rPr>
                <w:color w:val="000000"/>
              </w:rPr>
            </w:pPr>
          </w:p>
        </w:tc>
        <w:tc>
          <w:tcPr>
            <w:tcW w:w="1842" w:type="dxa"/>
            <w:vMerge/>
          </w:tcPr>
          <w:p w:rsidR="00650B17" w:rsidRDefault="00650B17" w:rsidP="00650B17">
            <w:pPr>
              <w:autoSpaceDE w:val="0"/>
              <w:autoSpaceDN w:val="0"/>
              <w:adjustRightInd w:val="0"/>
              <w:jc w:val="center"/>
              <w:rPr>
                <w:color w:val="000000"/>
              </w:rPr>
            </w:pPr>
          </w:p>
        </w:tc>
        <w:tc>
          <w:tcPr>
            <w:tcW w:w="1842" w:type="dxa"/>
          </w:tcPr>
          <w:p w:rsidR="00650B17" w:rsidRDefault="00650B17" w:rsidP="00173D6B">
            <w:pPr>
              <w:pStyle w:val="PargrafodaLista"/>
              <w:autoSpaceDE w:val="0"/>
              <w:autoSpaceDN w:val="0"/>
              <w:adjustRightInd w:val="0"/>
              <w:ind w:left="2"/>
              <w:jc w:val="center"/>
              <w:rPr>
                <w:color w:val="000000"/>
              </w:rPr>
            </w:pPr>
            <w:r>
              <w:rPr>
                <w:color w:val="000000"/>
              </w:rPr>
              <w:t xml:space="preserve">36 a </w:t>
            </w:r>
            <w:r w:rsidR="00173D6B">
              <w:rPr>
                <w:color w:val="000000"/>
              </w:rPr>
              <w:t>5</w:t>
            </w:r>
            <w:r>
              <w:rPr>
                <w:color w:val="000000"/>
              </w:rPr>
              <w:t>0kg</w:t>
            </w:r>
          </w:p>
        </w:tc>
        <w:tc>
          <w:tcPr>
            <w:tcW w:w="1842" w:type="dxa"/>
          </w:tcPr>
          <w:p w:rsidR="00650B17" w:rsidRDefault="00650B17" w:rsidP="00650B17">
            <w:pPr>
              <w:autoSpaceDE w:val="0"/>
              <w:autoSpaceDN w:val="0"/>
              <w:adjustRightInd w:val="0"/>
              <w:jc w:val="both"/>
              <w:rPr>
                <w:color w:val="000000"/>
              </w:rPr>
            </w:pPr>
            <w:r>
              <w:rPr>
                <w:color w:val="000000"/>
              </w:rPr>
              <w:t>1 comprimido ou cápsula de 300/200mg + 1 comprimido</w:t>
            </w:r>
            <w:r w:rsidR="009E4B89">
              <w:rPr>
                <w:color w:val="000000"/>
              </w:rPr>
              <w:t xml:space="preserve"> ou cápsula de 150/100mg ou 3 comprimido de 150/75.</w:t>
            </w:r>
          </w:p>
        </w:tc>
        <w:tc>
          <w:tcPr>
            <w:tcW w:w="1843" w:type="dxa"/>
            <w:vMerge/>
          </w:tcPr>
          <w:p w:rsidR="00650B17" w:rsidRDefault="00650B17" w:rsidP="00650B17">
            <w:pPr>
              <w:autoSpaceDE w:val="0"/>
              <w:autoSpaceDN w:val="0"/>
              <w:adjustRightInd w:val="0"/>
              <w:jc w:val="center"/>
              <w:rPr>
                <w:color w:val="000000"/>
              </w:rPr>
            </w:pPr>
          </w:p>
        </w:tc>
      </w:tr>
      <w:tr w:rsidR="00650B17" w:rsidTr="003C1715">
        <w:trPr>
          <w:trHeight w:val="275"/>
        </w:trPr>
        <w:tc>
          <w:tcPr>
            <w:tcW w:w="1842" w:type="dxa"/>
            <w:vMerge/>
          </w:tcPr>
          <w:p w:rsidR="00650B17" w:rsidRDefault="00650B17" w:rsidP="00650B17">
            <w:pPr>
              <w:autoSpaceDE w:val="0"/>
              <w:autoSpaceDN w:val="0"/>
              <w:adjustRightInd w:val="0"/>
              <w:jc w:val="center"/>
              <w:rPr>
                <w:color w:val="000000"/>
              </w:rPr>
            </w:pPr>
          </w:p>
        </w:tc>
        <w:tc>
          <w:tcPr>
            <w:tcW w:w="1842" w:type="dxa"/>
            <w:vMerge/>
          </w:tcPr>
          <w:p w:rsidR="00650B17" w:rsidRDefault="00650B17" w:rsidP="00650B17">
            <w:pPr>
              <w:autoSpaceDE w:val="0"/>
              <w:autoSpaceDN w:val="0"/>
              <w:adjustRightInd w:val="0"/>
              <w:jc w:val="center"/>
              <w:rPr>
                <w:color w:val="000000"/>
              </w:rPr>
            </w:pPr>
          </w:p>
        </w:tc>
        <w:tc>
          <w:tcPr>
            <w:tcW w:w="1842" w:type="dxa"/>
          </w:tcPr>
          <w:p w:rsidR="00650B17" w:rsidRDefault="00650B17" w:rsidP="00650B17">
            <w:pPr>
              <w:pStyle w:val="PargrafodaLista"/>
              <w:autoSpaceDE w:val="0"/>
              <w:autoSpaceDN w:val="0"/>
              <w:adjustRightInd w:val="0"/>
              <w:ind w:left="2"/>
              <w:jc w:val="center"/>
              <w:rPr>
                <w:color w:val="000000"/>
              </w:rPr>
            </w:pPr>
            <w:r>
              <w:rPr>
                <w:color w:val="000000"/>
              </w:rPr>
              <w:t>&gt; 50kg</w:t>
            </w:r>
          </w:p>
        </w:tc>
        <w:tc>
          <w:tcPr>
            <w:tcW w:w="1842" w:type="dxa"/>
          </w:tcPr>
          <w:p w:rsidR="00650B17" w:rsidRDefault="009E4B89" w:rsidP="009E4B89">
            <w:pPr>
              <w:autoSpaceDE w:val="0"/>
              <w:autoSpaceDN w:val="0"/>
              <w:adjustRightInd w:val="0"/>
              <w:jc w:val="both"/>
              <w:rPr>
                <w:color w:val="000000"/>
              </w:rPr>
            </w:pPr>
            <w:r>
              <w:rPr>
                <w:color w:val="000000"/>
              </w:rPr>
              <w:t>2 comprimidos ou cápsulas de 300/200mg ou 4 comprimidos de 150/75</w:t>
            </w:r>
          </w:p>
        </w:tc>
        <w:tc>
          <w:tcPr>
            <w:tcW w:w="1843" w:type="dxa"/>
            <w:vMerge/>
          </w:tcPr>
          <w:p w:rsidR="00650B17" w:rsidRDefault="00650B17" w:rsidP="00650B17">
            <w:pPr>
              <w:autoSpaceDE w:val="0"/>
              <w:autoSpaceDN w:val="0"/>
              <w:adjustRightInd w:val="0"/>
              <w:jc w:val="center"/>
              <w:rPr>
                <w:color w:val="000000"/>
              </w:rPr>
            </w:pPr>
          </w:p>
        </w:tc>
      </w:tr>
    </w:tbl>
    <w:p w:rsidR="003C1715" w:rsidRPr="009E4B89" w:rsidRDefault="009E4B89" w:rsidP="003C1715">
      <w:pPr>
        <w:shd w:val="clear" w:color="auto" w:fill="FFFFFF"/>
        <w:autoSpaceDE w:val="0"/>
        <w:autoSpaceDN w:val="0"/>
        <w:adjustRightInd w:val="0"/>
        <w:spacing w:line="360" w:lineRule="auto"/>
        <w:jc w:val="both"/>
        <w:rPr>
          <w:b/>
          <w:color w:val="000000"/>
          <w:sz w:val="20"/>
        </w:rPr>
      </w:pPr>
      <w:r w:rsidRPr="009E4B89">
        <w:rPr>
          <w:b/>
          <w:color w:val="000000"/>
          <w:sz w:val="20"/>
        </w:rPr>
        <w:t>Fonte: Ministério da Saúde, 2011</w:t>
      </w:r>
    </w:p>
    <w:p w:rsidR="009E4B89" w:rsidRDefault="009E4B89" w:rsidP="002529DA">
      <w:pPr>
        <w:shd w:val="clear" w:color="auto" w:fill="FFFFFF"/>
        <w:autoSpaceDE w:val="0"/>
        <w:autoSpaceDN w:val="0"/>
        <w:adjustRightInd w:val="0"/>
        <w:spacing w:line="360" w:lineRule="auto"/>
        <w:ind w:firstLine="708"/>
        <w:jc w:val="both"/>
        <w:rPr>
          <w:color w:val="000000"/>
        </w:rPr>
      </w:pPr>
    </w:p>
    <w:p w:rsidR="002529DA" w:rsidRPr="00330EBF" w:rsidRDefault="002529DA" w:rsidP="002529DA">
      <w:pPr>
        <w:shd w:val="clear" w:color="auto" w:fill="FFFFFF"/>
        <w:autoSpaceDE w:val="0"/>
        <w:autoSpaceDN w:val="0"/>
        <w:adjustRightInd w:val="0"/>
        <w:spacing w:line="360" w:lineRule="auto"/>
        <w:ind w:firstLine="708"/>
        <w:jc w:val="both"/>
      </w:pPr>
      <w:r w:rsidRPr="00330EBF">
        <w:rPr>
          <w:color w:val="000000"/>
        </w:rPr>
        <w:t xml:space="preserve">Como prevenção, a vacinação BCG exerce notável poder protetor contra as manifestações graves do primo-infecção, como as disseminações </w:t>
      </w:r>
      <w:proofErr w:type="spellStart"/>
      <w:r w:rsidRPr="00330EBF">
        <w:rPr>
          <w:color w:val="000000"/>
        </w:rPr>
        <w:t>hematogênicas</w:t>
      </w:r>
      <w:proofErr w:type="spellEnd"/>
      <w:r w:rsidRPr="00330EBF">
        <w:rPr>
          <w:color w:val="000000"/>
        </w:rPr>
        <w:t xml:space="preserve"> e a </w:t>
      </w:r>
      <w:proofErr w:type="spellStart"/>
      <w:r w:rsidRPr="00330EBF">
        <w:rPr>
          <w:color w:val="000000"/>
        </w:rPr>
        <w:t>meningoencefalite</w:t>
      </w:r>
      <w:proofErr w:type="spellEnd"/>
      <w:r w:rsidRPr="00330EBF">
        <w:rPr>
          <w:color w:val="000000"/>
        </w:rPr>
        <w:t xml:space="preserve">, mas não evita a infecção tuberculosa. A proteção se mantém por </w:t>
      </w:r>
      <w:smartTag w:uri="urn:schemas-microsoft-com:office:smarttags" w:element="metricconverter">
        <w:smartTagPr>
          <w:attr w:name="ProductID" w:val="10 a"/>
        </w:smartTagPr>
        <w:r w:rsidRPr="00330EBF">
          <w:rPr>
            <w:color w:val="000000"/>
          </w:rPr>
          <w:t>10 a</w:t>
        </w:r>
      </w:smartTag>
      <w:r w:rsidRPr="00330EBF">
        <w:rPr>
          <w:color w:val="000000"/>
        </w:rPr>
        <w:t xml:space="preserve"> 15 anos. A vacina BCG não protege os indivíduos já infectados pelo M. </w:t>
      </w:r>
      <w:proofErr w:type="spellStart"/>
      <w:r w:rsidRPr="00330EBF">
        <w:rPr>
          <w:color w:val="000000"/>
        </w:rPr>
        <w:t>Tuberculosis</w:t>
      </w:r>
      <w:proofErr w:type="spellEnd"/>
      <w:r w:rsidRPr="00330EBF">
        <w:rPr>
          <w:color w:val="000000"/>
        </w:rPr>
        <w:t xml:space="preserve">. Por isso, </w:t>
      </w:r>
      <w:r w:rsidRPr="00330EBF">
        <w:rPr>
          <w:color w:val="000000"/>
        </w:rPr>
        <w:lastRenderedPageBreak/>
        <w:t>nos países com elevada prevalência de infecção tuberculosa, como o Brasil, as crianças devem ser vacinadas o quanto antes possível, após o nascimento. Nas áreas geográficas com alta prevalência de infecção por microbactérias não-tuberculosas, a margem de proteção do BCG contra a tuberculose é reduzida, razão por que nessas regiões o seu rendimento é baixo em termos de saúde pública. No Brasil, a vacina BCG é prioritariamente indicada para crianças de zero a quatro anos de idade, sendo obrigatório para menores de um ano, como dispõe a portaria n°. 452, de 6/12/1976, do Ministério da Saúde (SILVA. 2004).</w:t>
      </w:r>
    </w:p>
    <w:p w:rsidR="002529DA" w:rsidRDefault="002529DA" w:rsidP="002529DA">
      <w:pPr>
        <w:shd w:val="clear" w:color="auto" w:fill="FFFFFF"/>
        <w:autoSpaceDE w:val="0"/>
        <w:autoSpaceDN w:val="0"/>
        <w:adjustRightInd w:val="0"/>
        <w:spacing w:line="360" w:lineRule="auto"/>
        <w:jc w:val="both"/>
        <w:rPr>
          <w:b/>
          <w:bCs/>
          <w:color w:val="000000"/>
        </w:rPr>
      </w:pPr>
    </w:p>
    <w:p w:rsidR="00AB1E86" w:rsidRDefault="00AB1E86" w:rsidP="002529DA">
      <w:pPr>
        <w:shd w:val="clear" w:color="auto" w:fill="FFFFFF"/>
        <w:autoSpaceDE w:val="0"/>
        <w:autoSpaceDN w:val="0"/>
        <w:adjustRightInd w:val="0"/>
        <w:spacing w:line="360" w:lineRule="auto"/>
        <w:jc w:val="both"/>
        <w:rPr>
          <w:b/>
          <w:bCs/>
          <w:color w:val="000000"/>
        </w:rPr>
      </w:pPr>
    </w:p>
    <w:p w:rsidR="00AB1E86" w:rsidRPr="00330EBF" w:rsidRDefault="00AB1E86" w:rsidP="002529DA">
      <w:pPr>
        <w:shd w:val="clear" w:color="auto" w:fill="FFFFFF"/>
        <w:autoSpaceDE w:val="0"/>
        <w:autoSpaceDN w:val="0"/>
        <w:adjustRightInd w:val="0"/>
        <w:spacing w:line="360" w:lineRule="auto"/>
        <w:jc w:val="both"/>
        <w:rPr>
          <w:b/>
          <w:bCs/>
          <w:color w:val="000000"/>
        </w:rPr>
      </w:pPr>
    </w:p>
    <w:p w:rsidR="002529DA" w:rsidRPr="00330EBF" w:rsidRDefault="002529DA" w:rsidP="002529DA">
      <w:pPr>
        <w:shd w:val="clear" w:color="auto" w:fill="FFFFFF"/>
        <w:autoSpaceDE w:val="0"/>
        <w:autoSpaceDN w:val="0"/>
        <w:adjustRightInd w:val="0"/>
        <w:spacing w:line="360" w:lineRule="auto"/>
        <w:jc w:val="both"/>
        <w:rPr>
          <w:b/>
          <w:bCs/>
          <w:color w:val="000000"/>
        </w:rPr>
      </w:pPr>
    </w:p>
    <w:p w:rsidR="002529DA" w:rsidRPr="00330EBF" w:rsidRDefault="002529DA" w:rsidP="002529DA">
      <w:pPr>
        <w:shd w:val="clear" w:color="auto" w:fill="FFFFFF"/>
        <w:autoSpaceDE w:val="0"/>
        <w:autoSpaceDN w:val="0"/>
        <w:adjustRightInd w:val="0"/>
        <w:spacing w:line="360" w:lineRule="auto"/>
        <w:jc w:val="both"/>
      </w:pPr>
      <w:r w:rsidRPr="00330EBF">
        <w:rPr>
          <w:b/>
          <w:bCs/>
          <w:color w:val="000000"/>
        </w:rPr>
        <w:t>2.2 Assistência de enfermagem nas ações de controle de tuberculose</w:t>
      </w:r>
    </w:p>
    <w:p w:rsidR="002529DA" w:rsidRPr="00330EBF" w:rsidRDefault="002529DA" w:rsidP="002529DA">
      <w:pPr>
        <w:spacing w:line="360" w:lineRule="auto"/>
        <w:jc w:val="both"/>
        <w:rPr>
          <w:color w:val="000000"/>
        </w:rPr>
      </w:pPr>
    </w:p>
    <w:p w:rsidR="002529DA" w:rsidRPr="00AD6E7E" w:rsidRDefault="002529DA" w:rsidP="002529DA">
      <w:pPr>
        <w:spacing w:line="360" w:lineRule="auto"/>
        <w:ind w:firstLine="708"/>
        <w:jc w:val="both"/>
      </w:pPr>
      <w:r w:rsidRPr="00330EBF">
        <w:rPr>
          <w:color w:val="000000"/>
        </w:rPr>
        <w:t>A assistência de Enfermagem na saúde está voltada para ação ou medida de controle para melhorar a qualidade de vida do indivíduo, promovendo sua recuperação, de forma a reintegrá-lo ao convívio familiar e social. As ações de enfermagem ao portador de Tuberculose têm como objetivo estimular o paciente a aderir ao esquema terapêutico para evitar sua transmissã</w:t>
      </w:r>
      <w:r>
        <w:rPr>
          <w:color w:val="000000"/>
        </w:rPr>
        <w:t>o e obter sua cura,</w:t>
      </w:r>
      <w:r w:rsidRPr="00330EBF">
        <w:rPr>
          <w:color w:val="000000"/>
        </w:rPr>
        <w:t xml:space="preserve"> como também educá-lo quanto ao conhecimento da doença, orientando para controlar a disseminação da infecção.</w:t>
      </w:r>
    </w:p>
    <w:p w:rsidR="002529DA" w:rsidRPr="00AD6E7E" w:rsidRDefault="002529DA" w:rsidP="002529DA">
      <w:pPr>
        <w:shd w:val="clear" w:color="auto" w:fill="FFFFFF"/>
        <w:autoSpaceDE w:val="0"/>
        <w:autoSpaceDN w:val="0"/>
        <w:adjustRightInd w:val="0"/>
        <w:spacing w:line="360" w:lineRule="auto"/>
        <w:ind w:firstLine="708"/>
        <w:jc w:val="both"/>
      </w:pPr>
      <w:r w:rsidRPr="00AD6E7E">
        <w:rPr>
          <w:color w:val="000000"/>
        </w:rPr>
        <w:t>O enfermeiro possui um papel de suma importância no cuidado do paciente com tuberculose e de sua família, o qual inclui avaliar a capacidade do paciente para continuar a terapia. Em casa, instruindo o paciente e a família sobre os procedimentos de controle da infecção. Investigar a adesão do paciente ao regime medicamentoso, sendo essencial por causa do risco de desempenhar as cepas resistentes do bacilo da tuberculose, caso as medicações não seja seguido adequadamente. Entretanto referenciar para um serviço de saúde quando o paciente não aderir ao regime medicamentoso (SMELTZER; BARE, 2005).</w:t>
      </w:r>
    </w:p>
    <w:p w:rsidR="002529DA" w:rsidRPr="00AD6E7E" w:rsidRDefault="002529DA" w:rsidP="002529DA">
      <w:pPr>
        <w:shd w:val="clear" w:color="auto" w:fill="FFFFFF"/>
        <w:autoSpaceDE w:val="0"/>
        <w:autoSpaceDN w:val="0"/>
        <w:adjustRightInd w:val="0"/>
        <w:spacing w:line="360" w:lineRule="auto"/>
        <w:ind w:firstLine="708"/>
        <w:jc w:val="both"/>
      </w:pPr>
      <w:r w:rsidRPr="00AD6E7E">
        <w:rPr>
          <w:color w:val="000000"/>
        </w:rPr>
        <w:t xml:space="preserve">É importante orientar o paciente quanto à compreensão dos medicamentos e horários, observando com rigor o intervalo de tempo entre cada dose, onde os mesmos não devem omitir doses ou tomar mais que a quantidade prescrita A terapia contínua é essencial, pois falhas no uso dos medicamentos prescritos podem acarretar reativação da infecção. Relatar aos pacientes que se ocorrer piora dos sintomas ou surgimento abrupto de dor torácica ou </w:t>
      </w:r>
      <w:proofErr w:type="spellStart"/>
      <w:r w:rsidRPr="00AD6E7E">
        <w:rPr>
          <w:color w:val="000000"/>
        </w:rPr>
        <w:t>dispnéia</w:t>
      </w:r>
      <w:proofErr w:type="spellEnd"/>
      <w:r w:rsidRPr="00AD6E7E">
        <w:rPr>
          <w:color w:val="000000"/>
        </w:rPr>
        <w:t>, notificar imediatamente o ocorrido para a avaliação no centro de saúde. Eles também devem ingerir muito líquido, parar de fumar e evitar a exposição à fumaça, como também consumir uma dieta leve e balanceada (TIMBY; SMITH, 2005).</w:t>
      </w:r>
    </w:p>
    <w:p w:rsidR="002529DA" w:rsidRPr="00AD6E7E" w:rsidRDefault="002529DA" w:rsidP="002529DA">
      <w:pPr>
        <w:shd w:val="clear" w:color="auto" w:fill="FFFFFF"/>
        <w:autoSpaceDE w:val="0"/>
        <w:autoSpaceDN w:val="0"/>
        <w:adjustRightInd w:val="0"/>
        <w:spacing w:line="360" w:lineRule="auto"/>
        <w:ind w:firstLine="708"/>
        <w:jc w:val="both"/>
      </w:pPr>
      <w:r w:rsidRPr="00AD6E7E">
        <w:rPr>
          <w:color w:val="000000"/>
        </w:rPr>
        <w:lastRenderedPageBreak/>
        <w:t>Vale salientar, no entanto, que os efeitos colaterais dos medicamentos devem ser avaliados, pois é um dos motivos para o paciente falhar em aderir ao regime medicamentoso prescrito, por isso, devem ser feitos esforços no intuito de tentar reduzir os efeitos colaterais, bem como instruir o paciente a respeito do risco de resistência aos medicamentos, quando não se segue a terapia de maneira contínua</w:t>
      </w:r>
      <w:r>
        <w:rPr>
          <w:color w:val="000000"/>
        </w:rPr>
        <w:t>.</w:t>
      </w:r>
    </w:p>
    <w:p w:rsidR="002529DA" w:rsidRPr="00AD6E7E" w:rsidRDefault="002529DA" w:rsidP="002529DA">
      <w:pPr>
        <w:shd w:val="clear" w:color="auto" w:fill="FFFFFF"/>
        <w:autoSpaceDE w:val="0"/>
        <w:autoSpaceDN w:val="0"/>
        <w:adjustRightInd w:val="0"/>
        <w:spacing w:line="360" w:lineRule="auto"/>
        <w:ind w:firstLine="708"/>
        <w:jc w:val="both"/>
      </w:pPr>
      <w:r w:rsidRPr="00AD6E7E">
        <w:rPr>
          <w:color w:val="000000"/>
        </w:rPr>
        <w:t>Ainda de acordo com os autores supracitados, um cuidado continuado no ambiente do paciente deve ser realizado, no qual o enfermeiro avalia a casa ou o local de trabalho e o ambiente social, para identificar outras pessoas que podem ter estado em contato com o paciente durante o estágio da infecçã</w:t>
      </w:r>
      <w:r>
        <w:rPr>
          <w:color w:val="000000"/>
        </w:rPr>
        <w:t>o, entretanto,</w:t>
      </w:r>
      <w:r w:rsidRPr="00AD6E7E">
        <w:rPr>
          <w:color w:val="000000"/>
        </w:rPr>
        <w:t xml:space="preserve"> qualquer </w:t>
      </w:r>
      <w:proofErr w:type="spellStart"/>
      <w:r w:rsidRPr="00AD6E7E">
        <w:rPr>
          <w:color w:val="000000"/>
        </w:rPr>
        <w:t>contactante</w:t>
      </w:r>
      <w:proofErr w:type="spellEnd"/>
      <w:r w:rsidRPr="00AD6E7E">
        <w:rPr>
          <w:color w:val="000000"/>
        </w:rPr>
        <w:t xml:space="preserve"> da pessoa infectada realizará uma triagem de acompanhamento no serviço de saúde. O enfermeiro enfatiza a importância de manter as consultas agendadas mensalmente com médico-assistente, bem como lembrado das questões de outras atividades de promoção de saúde e triagens de saúde recomendadas.</w:t>
      </w:r>
    </w:p>
    <w:p w:rsidR="002529DA" w:rsidRPr="00C05DC0" w:rsidRDefault="002529DA" w:rsidP="002529DA">
      <w:pPr>
        <w:spacing w:line="360" w:lineRule="auto"/>
        <w:ind w:firstLine="708"/>
        <w:jc w:val="both"/>
      </w:pPr>
      <w:r w:rsidRPr="00AD6E7E">
        <w:rPr>
          <w:color w:val="000000"/>
        </w:rPr>
        <w:t xml:space="preserve">Os cuidados de saúde comunitários e domiciliares visam melhorar a ventilação na casa abrindo as janelas do </w:t>
      </w:r>
      <w:r>
        <w:rPr>
          <w:color w:val="000000"/>
        </w:rPr>
        <w:t xml:space="preserve">quarto da pessoa doente e manter a </w:t>
      </w:r>
      <w:r w:rsidRPr="00AD6E7E">
        <w:rPr>
          <w:color w:val="000000"/>
        </w:rPr>
        <w:t>porta do quarto de dormir fechada durante o maior período possível. Instruir o paciente, as</w:t>
      </w:r>
      <w:r>
        <w:t xml:space="preserve"> </w:t>
      </w:r>
      <w:r w:rsidRPr="00C05DC0">
        <w:rPr>
          <w:color w:val="000000"/>
        </w:rPr>
        <w:t>práticas de higiene. Os locais de aglomeração e mal ventilados contribuem para o desenvolvimento e disseminação de TB. Discutir o exame da TB com as pessoas residentes com o paciente. Como também estimular o paciente a retornar em intervalos específicos para exame bacteriológico do escarro a fim de monitorar a resposta terapêutica e a complacência (NETTINA, 2003).</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r w:rsidRPr="00C05DC0">
        <w:rPr>
          <w:b/>
          <w:bCs/>
          <w:color w:val="000000"/>
        </w:rPr>
        <w:t>2.3 Tuberculose como um problema de Saúde Pública</w:t>
      </w:r>
    </w:p>
    <w:p w:rsidR="002529DA" w:rsidRPr="00C05DC0" w:rsidRDefault="002529DA" w:rsidP="002529DA">
      <w:pPr>
        <w:shd w:val="clear" w:color="auto" w:fill="FFFFFF"/>
        <w:autoSpaceDE w:val="0"/>
        <w:autoSpaceDN w:val="0"/>
        <w:adjustRightInd w:val="0"/>
        <w:spacing w:line="360" w:lineRule="auto"/>
        <w:jc w:val="both"/>
      </w:pPr>
    </w:p>
    <w:p w:rsidR="002529DA" w:rsidRPr="00C05DC0" w:rsidRDefault="002529DA" w:rsidP="002529DA">
      <w:pPr>
        <w:shd w:val="clear" w:color="auto" w:fill="FFFFFF"/>
        <w:autoSpaceDE w:val="0"/>
        <w:autoSpaceDN w:val="0"/>
        <w:adjustRightInd w:val="0"/>
        <w:spacing w:line="360" w:lineRule="auto"/>
        <w:ind w:firstLine="708"/>
        <w:jc w:val="both"/>
      </w:pPr>
      <w:r>
        <w:rPr>
          <w:color w:val="000000"/>
        </w:rPr>
        <w:t>A atual</w:t>
      </w:r>
      <w:r w:rsidRPr="00C05DC0">
        <w:rPr>
          <w:color w:val="000000"/>
        </w:rPr>
        <w:t xml:space="preserve"> situação da Tuberculose está relacionada com a diminuição dos recursos para programas </w:t>
      </w:r>
      <w:proofErr w:type="spellStart"/>
      <w:r w:rsidRPr="00C05DC0">
        <w:rPr>
          <w:color w:val="000000"/>
        </w:rPr>
        <w:t>antituberculose</w:t>
      </w:r>
      <w:proofErr w:type="spellEnd"/>
      <w:r w:rsidRPr="00C05DC0">
        <w:rPr>
          <w:color w:val="000000"/>
        </w:rPr>
        <w:t xml:space="preserve">, a má administração da </w:t>
      </w:r>
      <w:proofErr w:type="spellStart"/>
      <w:r w:rsidRPr="00C05DC0">
        <w:rPr>
          <w:color w:val="000000"/>
        </w:rPr>
        <w:t>infra-estrutura</w:t>
      </w:r>
      <w:proofErr w:type="spellEnd"/>
      <w:r w:rsidRPr="00C05DC0">
        <w:rPr>
          <w:color w:val="000000"/>
        </w:rPr>
        <w:t xml:space="preserve"> assistencial e o pouco investimento científico que contribuem significativamente </w:t>
      </w:r>
      <w:r w:rsidR="00AB1E86">
        <w:rPr>
          <w:color w:val="000000"/>
        </w:rPr>
        <w:t>(</w:t>
      </w:r>
      <w:r w:rsidRPr="00C05DC0">
        <w:rPr>
          <w:color w:val="000000"/>
        </w:rPr>
        <w:t xml:space="preserve">LIMA, </w:t>
      </w:r>
      <w:r w:rsidR="00AB1E86">
        <w:rPr>
          <w:color w:val="000000"/>
        </w:rPr>
        <w:t>2007</w:t>
      </w:r>
      <w:r w:rsidRPr="00C05DC0">
        <w:rPr>
          <w:color w:val="000000"/>
        </w:rPr>
        <w:t>).</w:t>
      </w:r>
    </w:p>
    <w:p w:rsidR="002529DA" w:rsidRPr="00C05DC0" w:rsidRDefault="002529DA" w:rsidP="002529DA">
      <w:pPr>
        <w:shd w:val="clear" w:color="auto" w:fill="FFFFFF"/>
        <w:autoSpaceDE w:val="0"/>
        <w:autoSpaceDN w:val="0"/>
        <w:adjustRightInd w:val="0"/>
        <w:spacing w:line="360" w:lineRule="auto"/>
        <w:ind w:firstLine="708"/>
        <w:jc w:val="both"/>
      </w:pPr>
      <w:r w:rsidRPr="00C05DC0">
        <w:rPr>
          <w:color w:val="000000"/>
        </w:rPr>
        <w:t xml:space="preserve">Há problemas sérios na área da Saúde Pública. O primeiro deles é a continuidade dos programas, o segundo, a adequação das propostas. Ás vezes, as propostas focalizam o problema da Tuberculose como se ele representasse apenas um somatório dos tuberculosos existentes, mas na realidade, o problema inclui fundamentalmente a área social. Para o tuberculoso, a solução implica o uso de esquemas terapêuticos eficazes (tipo </w:t>
      </w:r>
      <w:r w:rsidR="00173D6B">
        <w:rPr>
          <w:color w:val="000000"/>
        </w:rPr>
        <w:t>R</w:t>
      </w:r>
      <w:r w:rsidRPr="00C05DC0">
        <w:rPr>
          <w:color w:val="000000"/>
        </w:rPr>
        <w:t xml:space="preserve"> + </w:t>
      </w:r>
      <w:r w:rsidR="00173D6B">
        <w:rPr>
          <w:color w:val="000000"/>
        </w:rPr>
        <w:t>H</w:t>
      </w:r>
      <w:r w:rsidRPr="00C05DC0">
        <w:rPr>
          <w:color w:val="000000"/>
        </w:rPr>
        <w:t xml:space="preserve"> + Z</w:t>
      </w:r>
      <w:r w:rsidR="00173D6B">
        <w:rPr>
          <w:color w:val="000000"/>
        </w:rPr>
        <w:t xml:space="preserve"> + E</w:t>
      </w:r>
      <w:r w:rsidRPr="00C05DC0">
        <w:rPr>
          <w:color w:val="000000"/>
        </w:rPr>
        <w:t>). Para a tuberculose, a solução exige programas que visem uma qualidade de vida mais adequada (RUFFINO-NETTO, 200</w:t>
      </w:r>
      <w:r w:rsidR="00173D6B">
        <w:rPr>
          <w:color w:val="000000"/>
        </w:rPr>
        <w:t>9</w:t>
      </w:r>
      <w:r w:rsidRPr="00C05DC0">
        <w:rPr>
          <w:color w:val="000000"/>
        </w:rPr>
        <w:t>).</w:t>
      </w:r>
    </w:p>
    <w:p w:rsidR="002529DA" w:rsidRPr="00C05DC0" w:rsidRDefault="002529DA" w:rsidP="002529DA">
      <w:pPr>
        <w:shd w:val="clear" w:color="auto" w:fill="FFFFFF"/>
        <w:autoSpaceDE w:val="0"/>
        <w:autoSpaceDN w:val="0"/>
        <w:adjustRightInd w:val="0"/>
        <w:spacing w:line="360" w:lineRule="auto"/>
        <w:ind w:firstLine="708"/>
        <w:jc w:val="both"/>
      </w:pPr>
      <w:r w:rsidRPr="00C05DC0">
        <w:rPr>
          <w:color w:val="000000"/>
        </w:rPr>
        <w:lastRenderedPageBreak/>
        <w:t>Em concordância com o autor supracitado, deve-se assinalar que, em muitos locais, as autoridades deixaram o problema de lado como se fosse assunto resolvido. Afinal, já se conhecia bastante a enfermidade, sua fisiopatologia, diagnóstico, esquemas terapêuticos e medicamentos disponíveis. Entretanto, não se considerou que a existência de todo esse saber prévio ou recursos de nada adiantam se eles não for</w:t>
      </w:r>
      <w:r>
        <w:rPr>
          <w:color w:val="000000"/>
        </w:rPr>
        <w:t>em colocados ao alcance da popul</w:t>
      </w:r>
      <w:r w:rsidRPr="00C05DC0">
        <w:rPr>
          <w:color w:val="000000"/>
        </w:rPr>
        <w:t>ação geral, como também esta população necessita fazer uso efetivo dos recursos quando estes existem no local.</w:t>
      </w:r>
    </w:p>
    <w:p w:rsidR="002529DA" w:rsidRPr="00940487" w:rsidRDefault="002529DA" w:rsidP="002529DA">
      <w:pPr>
        <w:spacing w:line="360" w:lineRule="auto"/>
        <w:ind w:firstLine="708"/>
        <w:jc w:val="both"/>
      </w:pPr>
      <w:r w:rsidRPr="00C05DC0">
        <w:rPr>
          <w:color w:val="000000"/>
        </w:rPr>
        <w:t>Torna-se necessário criar alternativas e optar por um modelo de assistência voltada a uma prática de saúde participativa, coletiva e ao mesmo tempo integral, permanentemente vinculada à realidade da comunidade, assistida por uma equipe multiprofissional, cujos objetivos de trabalho transcendem e ultrapassam as fronteiras das unidades de saúde é um</w:t>
      </w:r>
      <w:r>
        <w:rPr>
          <w:color w:val="000000"/>
        </w:rPr>
        <w:t xml:space="preserve"> passo importante que esperamos,</w:t>
      </w:r>
      <w:r w:rsidRPr="00C05DC0">
        <w:rPr>
          <w:color w:val="000000"/>
        </w:rPr>
        <w:t xml:space="preserve"> que possa mostrar impacto sobre o problema em pauta (RUFFINO-NETTO 200</w:t>
      </w:r>
      <w:r w:rsidR="00173D6B">
        <w:rPr>
          <w:color w:val="000000"/>
        </w:rPr>
        <w:t>9</w:t>
      </w:r>
      <w:r w:rsidRPr="00C05DC0">
        <w:rPr>
          <w:color w:val="000000"/>
        </w:rPr>
        <w:t>).</w:t>
      </w:r>
    </w:p>
    <w:p w:rsidR="002529DA" w:rsidRPr="00940487" w:rsidRDefault="002529DA" w:rsidP="002529DA">
      <w:pPr>
        <w:shd w:val="clear" w:color="auto" w:fill="FFFFFF"/>
        <w:autoSpaceDE w:val="0"/>
        <w:autoSpaceDN w:val="0"/>
        <w:adjustRightInd w:val="0"/>
        <w:spacing w:line="360" w:lineRule="auto"/>
        <w:ind w:firstLine="708"/>
        <w:jc w:val="both"/>
      </w:pPr>
      <w:r w:rsidRPr="00940487">
        <w:rPr>
          <w:color w:val="000000"/>
        </w:rPr>
        <w:t>No Brasil, atualmente, ainda é pequeno o diálogo entre as universidades e os serviços de saúde pública; no tema pertinente à tuberculose, caberia a universidade colaborar com orientação metodológica e apontar novos caminhos para enfrentar o problema, novas técnicas diagnosticas (mais rápidas), ampliar estudos epidemiológicos utilizando biologia molecular para melhor entender a dinâmica da doença na comunidade, como também cabe aos serviços públicos (Ministério da Saúde, secretarias da Saúde) apoiar universidades, com recursos financeiros para as pesquisas operacionais (RUFFINO-NETTO, 200</w:t>
      </w:r>
      <w:r w:rsidR="00173D6B">
        <w:rPr>
          <w:color w:val="000000"/>
        </w:rPr>
        <w:t>9</w:t>
      </w:r>
      <w:r w:rsidRPr="00940487">
        <w:rPr>
          <w:color w:val="000000"/>
        </w:rPr>
        <w:t>).</w:t>
      </w:r>
    </w:p>
    <w:p w:rsidR="002529DA" w:rsidRPr="00940487" w:rsidRDefault="002529DA" w:rsidP="002529DA">
      <w:pPr>
        <w:shd w:val="clear" w:color="auto" w:fill="FFFFFF"/>
        <w:autoSpaceDE w:val="0"/>
        <w:autoSpaceDN w:val="0"/>
        <w:adjustRightInd w:val="0"/>
        <w:spacing w:line="360" w:lineRule="auto"/>
        <w:ind w:firstLine="708"/>
        <w:jc w:val="both"/>
      </w:pPr>
      <w:r w:rsidRPr="00940487">
        <w:rPr>
          <w:color w:val="000000"/>
        </w:rPr>
        <w:t xml:space="preserve">Diante dos novos horizontes, é necessário definir estratégias de capacitação dos profissionais que estarão na vanguarda desse processo inovador e audacioso, com a premissa de levar a saúde para todos, e mais ainda, transformar o imaginário social da doença. A tuberculose é uma doença velha, mas que precisa urgentemente de um novo olhar, um olhar capaz de enfrentar tabus e preconceitos, trazer novas alternativas de controle e, acima de tudo, ser capaz de resgatar profissionais de uma cultura </w:t>
      </w:r>
      <w:proofErr w:type="spellStart"/>
      <w:r w:rsidRPr="00940487">
        <w:rPr>
          <w:color w:val="000000"/>
        </w:rPr>
        <w:t>estigmatizante</w:t>
      </w:r>
      <w:proofErr w:type="spellEnd"/>
      <w:r w:rsidRPr="00940487">
        <w:rPr>
          <w:color w:val="000000"/>
        </w:rPr>
        <w:t xml:space="preserve"> e perpetuadora de mazelas incalculáveis para a nossa saúde (RUFFINO-NETO, 200</w:t>
      </w:r>
      <w:r w:rsidR="00173D6B">
        <w:rPr>
          <w:color w:val="000000"/>
        </w:rPr>
        <w:t>9</w:t>
      </w:r>
      <w:r w:rsidRPr="00940487">
        <w:rPr>
          <w:color w:val="000000"/>
        </w:rPr>
        <w:t>)</w:t>
      </w:r>
    </w:p>
    <w:p w:rsidR="002529DA" w:rsidRPr="00940487" w:rsidRDefault="002529DA" w:rsidP="002529DA">
      <w:pPr>
        <w:shd w:val="clear" w:color="auto" w:fill="FFFFFF"/>
        <w:autoSpaceDE w:val="0"/>
        <w:autoSpaceDN w:val="0"/>
        <w:adjustRightInd w:val="0"/>
        <w:spacing w:line="360" w:lineRule="auto"/>
        <w:ind w:firstLine="708"/>
        <w:jc w:val="both"/>
      </w:pPr>
      <w:r w:rsidRPr="00940487">
        <w:rPr>
          <w:color w:val="000000"/>
        </w:rPr>
        <w:t>Muito já foi feito e muito ainda há de se fazer. Polític</w:t>
      </w:r>
      <w:r w:rsidR="00173D6B">
        <w:rPr>
          <w:color w:val="000000"/>
        </w:rPr>
        <w:t>a</w:t>
      </w:r>
      <w:r w:rsidRPr="00940487">
        <w:rPr>
          <w:color w:val="000000"/>
        </w:rPr>
        <w:t>s públic</w:t>
      </w:r>
      <w:r w:rsidR="00173D6B">
        <w:rPr>
          <w:color w:val="000000"/>
        </w:rPr>
        <w:t>a</w:t>
      </w:r>
      <w:r w:rsidRPr="00940487">
        <w:rPr>
          <w:color w:val="000000"/>
        </w:rPr>
        <w:t>s que possam efetivamente melhorar a qualidade de vida da população têm repercussões positivas no controle da Tuberculose. No entanto, para os órgãos responsáveis pela saúde pública do país, é necessário e prioritário a imediata melhoria das ações de busca de casos, tratamento e prevenção, bem como das atividades de promoção da saúde.</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Pr="00940487" w:rsidRDefault="002529DA" w:rsidP="002529DA">
      <w:pPr>
        <w:shd w:val="clear" w:color="auto" w:fill="FFFFFF"/>
        <w:autoSpaceDE w:val="0"/>
        <w:autoSpaceDN w:val="0"/>
        <w:adjustRightInd w:val="0"/>
        <w:spacing w:line="360" w:lineRule="auto"/>
        <w:jc w:val="both"/>
      </w:pPr>
      <w:r w:rsidRPr="00940487">
        <w:rPr>
          <w:b/>
          <w:bCs/>
          <w:color w:val="000000"/>
        </w:rPr>
        <w:lastRenderedPageBreak/>
        <w:t>2.4 Programa Nacional de Controle da Tuberculose (PNCT)</w:t>
      </w:r>
    </w:p>
    <w:p w:rsidR="002529DA" w:rsidRDefault="002529DA" w:rsidP="002529DA">
      <w:pPr>
        <w:spacing w:line="360" w:lineRule="auto"/>
        <w:jc w:val="both"/>
        <w:rPr>
          <w:color w:val="000000"/>
        </w:rPr>
      </w:pPr>
    </w:p>
    <w:p w:rsidR="00173D6B" w:rsidRDefault="00173D6B" w:rsidP="002529DA">
      <w:pPr>
        <w:spacing w:line="360" w:lineRule="auto"/>
        <w:ind w:firstLine="708"/>
        <w:jc w:val="both"/>
        <w:rPr>
          <w:color w:val="000000"/>
        </w:rPr>
      </w:pPr>
      <w:r>
        <w:rPr>
          <w:color w:val="000000"/>
        </w:rPr>
        <w:t>A atuação do P</w:t>
      </w:r>
      <w:r w:rsidR="002529DA" w:rsidRPr="00940487">
        <w:rPr>
          <w:color w:val="000000"/>
        </w:rPr>
        <w:t>rograma Nacional de Controle da Tuberculose (PNCT)</w:t>
      </w:r>
      <w:r>
        <w:rPr>
          <w:color w:val="000000"/>
        </w:rPr>
        <w:t xml:space="preserve"> compreende estratégias inovadoras que visam ampliar e fortalecer a estratégia TDO, com o enfoque na articulação com outros programas governamentais para ampliar o controle da Tuberculose e de outras </w:t>
      </w:r>
      <w:proofErr w:type="spellStart"/>
      <w:r>
        <w:rPr>
          <w:color w:val="000000"/>
        </w:rPr>
        <w:t>comorbidades</w:t>
      </w:r>
      <w:proofErr w:type="spellEnd"/>
      <w:r>
        <w:rPr>
          <w:color w:val="000000"/>
        </w:rPr>
        <w:t>, como a aids. Além disso, privilegia a descentralização das medidas de controle para a atenção básica, ampliando o acesso da população em geral e das populações mais vulneráveis ou sob risco acrescido de contrair a tuberculose, como as populações em situação de rua</w:t>
      </w:r>
      <w:r w:rsidR="00261CC3">
        <w:rPr>
          <w:color w:val="000000"/>
        </w:rPr>
        <w:t>,</w:t>
      </w:r>
      <w:r>
        <w:rPr>
          <w:color w:val="000000"/>
        </w:rPr>
        <w:t xml:space="preserve"> pessoas privadas de liberdade e a população indígena. Também incentiva a articulação com organizações não governamentais ou da sociedade civil, para fortalecer o controle social e garantir a sustentabilidade das ações de controle (Brasil, 2011)</w:t>
      </w:r>
      <w:r w:rsidR="009C37CE">
        <w:rPr>
          <w:color w:val="000000"/>
        </w:rPr>
        <w:t>.</w:t>
      </w:r>
    </w:p>
    <w:p w:rsidR="009C37CE" w:rsidRDefault="00173D6B" w:rsidP="002529DA">
      <w:pPr>
        <w:spacing w:line="360" w:lineRule="auto"/>
        <w:ind w:firstLine="708"/>
        <w:jc w:val="both"/>
        <w:rPr>
          <w:color w:val="000000"/>
        </w:rPr>
      </w:pPr>
      <w:r>
        <w:rPr>
          <w:color w:val="000000"/>
        </w:rPr>
        <w:t xml:space="preserve">O controle da Tuberculose é baseado na busca de casos, no diagnóstico precoce e adequado e seu tratamento até a cura com o objetivo de interromper a cadeia de transmissão e evitar possíveis </w:t>
      </w:r>
      <w:r w:rsidR="009C37CE">
        <w:rPr>
          <w:color w:val="000000"/>
        </w:rPr>
        <w:t xml:space="preserve">adoecimentos. Entretanto, a identificação e especificação dos componentes de um programa são passos importantes para que se possa apreender sua constituição. Com o objetivo de otimizar o planejamento e a avaliação das ações de controle da Tuberculose, o Programa Nacional de Controle da Tuberculose – PNCT organizou-se nos seguintes componentes e subcomponentes: </w:t>
      </w:r>
      <w:r w:rsidR="009C37CE">
        <w:rPr>
          <w:b/>
          <w:color w:val="000000"/>
        </w:rPr>
        <w:t xml:space="preserve">Atenção à saúde: </w:t>
      </w:r>
      <w:r w:rsidR="009C37CE" w:rsidRPr="009C37CE">
        <w:rPr>
          <w:color w:val="000000"/>
        </w:rPr>
        <w:t>Prevenção; Assistência; Diagnóstico;</w:t>
      </w:r>
      <w:r w:rsidR="009C37CE">
        <w:rPr>
          <w:b/>
          <w:color w:val="000000"/>
        </w:rPr>
        <w:t xml:space="preserve"> Informação Estratégica</w:t>
      </w:r>
      <w:r w:rsidR="009C37CE">
        <w:rPr>
          <w:color w:val="000000"/>
        </w:rPr>
        <w:t xml:space="preserve">: </w:t>
      </w:r>
      <w:r w:rsidR="009C37CE" w:rsidRPr="009C37CE">
        <w:rPr>
          <w:color w:val="000000"/>
        </w:rPr>
        <w:t>Vigilância Epi</w:t>
      </w:r>
      <w:r w:rsidR="009C37CE">
        <w:rPr>
          <w:color w:val="000000"/>
        </w:rPr>
        <w:t>demiológica; Monitoramento e Avaliação; Pesquisa; Desenvolvimento Humano e Institucional; Comunicação e Mobilização Social; Planejamento e Orçamento (Brasil, 2011).</w:t>
      </w:r>
    </w:p>
    <w:p w:rsidR="009C37CE" w:rsidRDefault="009C37CE" w:rsidP="002529DA">
      <w:pPr>
        <w:shd w:val="clear" w:color="auto" w:fill="FFFFFF"/>
        <w:autoSpaceDE w:val="0"/>
        <w:autoSpaceDN w:val="0"/>
        <w:adjustRightInd w:val="0"/>
        <w:spacing w:line="360" w:lineRule="auto"/>
        <w:ind w:firstLine="708"/>
        <w:jc w:val="both"/>
        <w:rPr>
          <w:color w:val="000000"/>
        </w:rPr>
      </w:pPr>
      <w:r>
        <w:rPr>
          <w:color w:val="000000"/>
        </w:rPr>
        <w:t>As esferas do Sistema Único de Saúde, com competência administrativa legalmente instituída são: a federal, a estadual e a municipal. Essas esferas correspondem, respectivamente, ao Ministério da Saúde, às Secretarias Estaduais de Saúde – SES e às Secretarias Municipais – SMS, com seus respectivos setores técnico-administrativos (Brasil, 2011).</w:t>
      </w:r>
    </w:p>
    <w:p w:rsidR="009C37CE" w:rsidRDefault="009C37CE" w:rsidP="002529DA">
      <w:pPr>
        <w:shd w:val="clear" w:color="auto" w:fill="FFFFFF"/>
        <w:autoSpaceDE w:val="0"/>
        <w:autoSpaceDN w:val="0"/>
        <w:adjustRightInd w:val="0"/>
        <w:spacing w:line="360" w:lineRule="auto"/>
        <w:ind w:firstLine="708"/>
        <w:jc w:val="both"/>
        <w:rPr>
          <w:color w:val="000000"/>
        </w:rPr>
      </w:pPr>
      <w:r>
        <w:rPr>
          <w:color w:val="000000"/>
        </w:rPr>
        <w:t>A partir dessa d</w:t>
      </w:r>
      <w:r w:rsidR="00261CC3">
        <w:rPr>
          <w:color w:val="000000"/>
        </w:rPr>
        <w:t>iv</w:t>
      </w:r>
      <w:r>
        <w:rPr>
          <w:color w:val="000000"/>
        </w:rPr>
        <w:t xml:space="preserve">isão, as três esferas organizam-se de acordo com a complexidade exigida pelas diferentes formas de organização administrativa, política e/ou </w:t>
      </w:r>
      <w:r w:rsidR="00261CC3">
        <w:rPr>
          <w:color w:val="000000"/>
        </w:rPr>
        <w:t>geográfica</w:t>
      </w:r>
      <w:r>
        <w:rPr>
          <w:color w:val="000000"/>
        </w:rPr>
        <w:t>. Por isso, estados e municípios ordenam-se segundo sua própria estrutura, muitas vezes optando por níveis intermediários entre a gestão e os serviços (Brasil, 2011).</w:t>
      </w:r>
    </w:p>
    <w:p w:rsidR="00261CC3" w:rsidRDefault="009C37CE" w:rsidP="002529DA">
      <w:pPr>
        <w:shd w:val="clear" w:color="auto" w:fill="FFFFFF"/>
        <w:autoSpaceDE w:val="0"/>
        <w:autoSpaceDN w:val="0"/>
        <w:adjustRightInd w:val="0"/>
        <w:spacing w:line="360" w:lineRule="auto"/>
        <w:ind w:firstLine="708"/>
        <w:jc w:val="both"/>
        <w:rPr>
          <w:color w:val="000000"/>
        </w:rPr>
      </w:pPr>
      <w:r>
        <w:rPr>
          <w:color w:val="000000"/>
        </w:rPr>
        <w:t xml:space="preserve">O Ministério da Saúde organizou-se a partir de secretarias, diretorias, coordenações e programas. O Programa Nacional de Controle da Tuberculose encontra-se situado </w:t>
      </w:r>
      <w:r>
        <w:rPr>
          <w:color w:val="000000"/>
        </w:rPr>
        <w:lastRenderedPageBreak/>
        <w:t>hierarquicamente dentro do Departamento de Vigilância Epide</w:t>
      </w:r>
      <w:r w:rsidR="00261CC3">
        <w:rPr>
          <w:color w:val="000000"/>
        </w:rPr>
        <w:t xml:space="preserve">miológica – </w:t>
      </w:r>
      <w:proofErr w:type="spellStart"/>
      <w:r w:rsidR="00261CC3">
        <w:rPr>
          <w:color w:val="000000"/>
        </w:rPr>
        <w:t>Devep</w:t>
      </w:r>
      <w:proofErr w:type="spellEnd"/>
      <w:r w:rsidR="00261CC3">
        <w:rPr>
          <w:color w:val="000000"/>
        </w:rPr>
        <w:t xml:space="preserve"> que, por sua vez, integra a Secretaria de Vigilância em Saúde – SUS (Brasil, 2011).</w:t>
      </w:r>
    </w:p>
    <w:p w:rsidR="002529DA" w:rsidRPr="0098208D" w:rsidRDefault="002529DA" w:rsidP="002529DA">
      <w:pPr>
        <w:shd w:val="clear" w:color="auto" w:fill="FFFFFF"/>
        <w:autoSpaceDE w:val="0"/>
        <w:autoSpaceDN w:val="0"/>
        <w:adjustRightInd w:val="0"/>
        <w:spacing w:line="360" w:lineRule="auto"/>
        <w:ind w:firstLine="708"/>
        <w:jc w:val="both"/>
      </w:pPr>
      <w:r w:rsidRPr="0098208D">
        <w:rPr>
          <w:color w:val="000000"/>
        </w:rPr>
        <w:t>Visando um salto de qualidade na atenção ao problema, o Ministério da Saúde lançou o plano estratégico para a implementação do controle da Tuberculose no Brasil de 200</w:t>
      </w:r>
      <w:r w:rsidR="00261CC3">
        <w:rPr>
          <w:color w:val="000000"/>
        </w:rPr>
        <w:t>5</w:t>
      </w:r>
      <w:r w:rsidRPr="0098208D">
        <w:rPr>
          <w:color w:val="000000"/>
        </w:rPr>
        <w:t>/20</w:t>
      </w:r>
      <w:r w:rsidR="00261CC3">
        <w:rPr>
          <w:color w:val="000000"/>
        </w:rPr>
        <w:t>11</w:t>
      </w:r>
      <w:r w:rsidRPr="0098208D">
        <w:rPr>
          <w:color w:val="000000"/>
        </w:rPr>
        <w:t>, na qual possibilitou aos profissionais de saúde com atuação na área da atenção básica, a elaboração de novos instrumentos de trabalho, capazes de atingir o controle da doença a nível local, e mais que isso, estabelecer mecanismos permanentes de vigilância e avaliação do processo de trabalho. A humanização das práticas de saúde junto à família e seu espaço social passa a ser o referencial desta nova estratégia de enfrentamento, o que certamente será fator de sucesso para os objetivos a serem alcançados, pelos quais a assistência de saúde está voltada para a participação coletiva e integral, relacionada com a realidade da comunidade, atribuída pela equipe multiprofissional (BRASIL, 20</w:t>
      </w:r>
      <w:r w:rsidR="00261CC3">
        <w:rPr>
          <w:color w:val="000000"/>
        </w:rPr>
        <w:t>11</w:t>
      </w:r>
      <w:r w:rsidRPr="0098208D">
        <w:rPr>
          <w:color w:val="000000"/>
        </w:rPr>
        <w:t>).</w:t>
      </w:r>
    </w:p>
    <w:p w:rsidR="002529DA" w:rsidRPr="00A6023C" w:rsidRDefault="002529DA" w:rsidP="002529DA">
      <w:pPr>
        <w:shd w:val="clear" w:color="auto" w:fill="FFFFFF"/>
        <w:autoSpaceDE w:val="0"/>
        <w:autoSpaceDN w:val="0"/>
        <w:adjustRightInd w:val="0"/>
        <w:spacing w:line="360" w:lineRule="auto"/>
        <w:ind w:firstLine="708"/>
        <w:jc w:val="both"/>
      </w:pPr>
      <w:r w:rsidRPr="0098208D">
        <w:rPr>
          <w:color w:val="000000"/>
        </w:rPr>
        <w:t>De acordo com o mesmo autor, as equipes de Saúde da Família representam</w:t>
      </w:r>
      <w:r>
        <w:t xml:space="preserve"> </w:t>
      </w:r>
      <w:r w:rsidRPr="0098208D">
        <w:rPr>
          <w:color w:val="000000"/>
        </w:rPr>
        <w:t>hoje uma forma de acesso universal e democrático à saúde dos cidadãos</w:t>
      </w:r>
      <w:r>
        <w:rPr>
          <w:color w:val="000000"/>
        </w:rPr>
        <w:t>.</w:t>
      </w:r>
      <w:r w:rsidRPr="0098208D">
        <w:rPr>
          <w:color w:val="000000"/>
        </w:rPr>
        <w:t xml:space="preserve"> Sua</w:t>
      </w:r>
      <w:r>
        <w:t xml:space="preserve"> </w:t>
      </w:r>
      <w:r w:rsidRPr="0098208D">
        <w:rPr>
          <w:color w:val="000000"/>
        </w:rPr>
        <w:t>implantação depende da decisão política do gestor municipal. Entre as atribuições</w:t>
      </w:r>
      <w:r>
        <w:t xml:space="preserve"> </w:t>
      </w:r>
      <w:r w:rsidRPr="0098208D">
        <w:rPr>
          <w:color w:val="000000"/>
        </w:rPr>
        <w:t>das equipes de Saúde da Família, encontram-se a identificação dos sintomáticos</w:t>
      </w:r>
      <w:r>
        <w:t xml:space="preserve"> </w:t>
      </w:r>
      <w:r w:rsidRPr="00A6023C">
        <w:rPr>
          <w:color w:val="000000"/>
        </w:rPr>
        <w:t xml:space="preserve">respiratórios, o diagnóstico e tratamento de casos suspeitos (com especial atenção àqueles com maior risco de abandono) e o desenvolvimento de ações de proteção aos sadios, como a vacinação de rotina e </w:t>
      </w:r>
      <w:proofErr w:type="spellStart"/>
      <w:r w:rsidRPr="00A6023C">
        <w:rPr>
          <w:color w:val="000000"/>
        </w:rPr>
        <w:t>quimioprofilaxia</w:t>
      </w:r>
      <w:proofErr w:type="spellEnd"/>
      <w:r w:rsidRPr="00A6023C">
        <w:rPr>
          <w:color w:val="000000"/>
        </w:rPr>
        <w:t>, quando indicada.</w:t>
      </w:r>
    </w:p>
    <w:p w:rsidR="002529DA" w:rsidRDefault="002529DA" w:rsidP="002529DA">
      <w:pPr>
        <w:shd w:val="clear" w:color="auto" w:fill="FFFFFF"/>
        <w:autoSpaceDE w:val="0"/>
        <w:autoSpaceDN w:val="0"/>
        <w:adjustRightInd w:val="0"/>
        <w:spacing w:line="360" w:lineRule="auto"/>
        <w:jc w:val="both"/>
        <w:rPr>
          <w:color w:val="000000"/>
        </w:rPr>
      </w:pPr>
    </w:p>
    <w:p w:rsidR="002529DA" w:rsidRPr="00A6023C" w:rsidRDefault="002529DA" w:rsidP="002529DA">
      <w:pPr>
        <w:shd w:val="clear" w:color="auto" w:fill="FFFFFF"/>
        <w:autoSpaceDE w:val="0"/>
        <w:autoSpaceDN w:val="0"/>
        <w:adjustRightInd w:val="0"/>
        <w:spacing w:line="360" w:lineRule="auto"/>
        <w:jc w:val="both"/>
      </w:pPr>
    </w:p>
    <w:p w:rsidR="002529DA" w:rsidRPr="00A6023C" w:rsidRDefault="002529DA" w:rsidP="002529DA">
      <w:pPr>
        <w:shd w:val="clear" w:color="auto" w:fill="FFFFFF"/>
        <w:autoSpaceDE w:val="0"/>
        <w:autoSpaceDN w:val="0"/>
        <w:adjustRightInd w:val="0"/>
        <w:spacing w:line="360" w:lineRule="auto"/>
        <w:jc w:val="both"/>
      </w:pPr>
      <w:r w:rsidRPr="00A6023C">
        <w:rPr>
          <w:b/>
          <w:bCs/>
          <w:color w:val="000000"/>
        </w:rPr>
        <w:t>2.5 Uma breve análise da incidência no Brasil</w:t>
      </w:r>
    </w:p>
    <w:p w:rsidR="002529DA" w:rsidRDefault="002529DA" w:rsidP="002529DA">
      <w:pPr>
        <w:shd w:val="clear" w:color="auto" w:fill="FFFFFF"/>
        <w:autoSpaceDE w:val="0"/>
        <w:autoSpaceDN w:val="0"/>
        <w:adjustRightInd w:val="0"/>
        <w:spacing w:line="360" w:lineRule="auto"/>
        <w:jc w:val="both"/>
        <w:rPr>
          <w:color w:val="000000"/>
        </w:rPr>
      </w:pPr>
    </w:p>
    <w:p w:rsidR="002529DA" w:rsidRPr="00A6023C" w:rsidRDefault="002529DA" w:rsidP="002529DA">
      <w:pPr>
        <w:shd w:val="clear" w:color="auto" w:fill="FFFFFF"/>
        <w:autoSpaceDE w:val="0"/>
        <w:autoSpaceDN w:val="0"/>
        <w:adjustRightInd w:val="0"/>
        <w:spacing w:line="360" w:lineRule="auto"/>
        <w:ind w:firstLine="708"/>
        <w:jc w:val="both"/>
      </w:pPr>
      <w:r w:rsidRPr="00A6023C">
        <w:rPr>
          <w:color w:val="000000"/>
        </w:rPr>
        <w:t>Segundo dados do Sistema de Informação de Agravos de Notificação (SINAN/MS) foram notificados em 2005 no Brasil 49.814 casos de Tuberculose (em todas as formas), sendo 6.176 no Norte, 19.870 no Nordeste, 13.211 no Sudeste, 7.515 no Sul e 2.936 no Centro-Oeste. Vale salientar que os casos confirmados de Tuberculose em relação a 2004 foram 80.515, na qual teve uma queda dos dados no país de acordo com os resultados da última avaliação da incidência da doença em 2005. Dados preocupantes, onde a Organização Mundial de Saúde, estima-se que menos da metade são notificados, situação que traduz a insuficiência das políticas de controle (BRASIL, 2006).</w:t>
      </w:r>
    </w:p>
    <w:p w:rsidR="002529DA" w:rsidRPr="00A6023C" w:rsidRDefault="002529DA" w:rsidP="002529DA">
      <w:pPr>
        <w:shd w:val="clear" w:color="auto" w:fill="FFFFFF"/>
        <w:autoSpaceDE w:val="0"/>
        <w:autoSpaceDN w:val="0"/>
        <w:adjustRightInd w:val="0"/>
        <w:spacing w:line="360" w:lineRule="auto"/>
        <w:ind w:firstLine="708"/>
        <w:jc w:val="both"/>
      </w:pPr>
      <w:r w:rsidRPr="00A6023C">
        <w:rPr>
          <w:color w:val="000000"/>
        </w:rPr>
        <w:t>De qualquer forma, os números do Brasil são extremamente preocupantes, seja considerada a situação do país como um todo ou apenas por regiões.</w:t>
      </w:r>
    </w:p>
    <w:p w:rsidR="002529DA" w:rsidRPr="00A6023C" w:rsidRDefault="002529DA" w:rsidP="002529DA">
      <w:pPr>
        <w:spacing w:line="360" w:lineRule="auto"/>
        <w:ind w:firstLine="708"/>
        <w:jc w:val="both"/>
      </w:pPr>
      <w:r w:rsidRPr="00A6023C">
        <w:rPr>
          <w:color w:val="000000"/>
        </w:rPr>
        <w:lastRenderedPageBreak/>
        <w:t xml:space="preserve">Entretanto, os dados obtidos com a Secretaria Municipal de Saúde de Patos mostram que foram notificados </w:t>
      </w:r>
      <w:r w:rsidR="00261CC3">
        <w:rPr>
          <w:color w:val="000000"/>
        </w:rPr>
        <w:t>31</w:t>
      </w:r>
      <w:r w:rsidRPr="00A6023C">
        <w:rPr>
          <w:color w:val="000000"/>
        </w:rPr>
        <w:t xml:space="preserve"> casos de Tuberculose em Patos no ano de 20</w:t>
      </w:r>
      <w:r w:rsidR="00261CC3">
        <w:rPr>
          <w:color w:val="000000"/>
        </w:rPr>
        <w:t>12</w:t>
      </w:r>
      <w:r w:rsidRPr="00A6023C">
        <w:rPr>
          <w:color w:val="000000"/>
        </w:rPr>
        <w:t>. O percentual de cura dos pacientes registrados e tratados em 20</w:t>
      </w:r>
      <w:r w:rsidR="00261CC3">
        <w:rPr>
          <w:color w:val="000000"/>
        </w:rPr>
        <w:t>13</w:t>
      </w:r>
      <w:r w:rsidRPr="00A6023C">
        <w:rPr>
          <w:color w:val="000000"/>
        </w:rPr>
        <w:t xml:space="preserve"> ainda não foi levantado porque existem pessoas ainda em tratamento (SEMUSA, 20</w:t>
      </w:r>
      <w:r w:rsidR="00261CC3">
        <w:rPr>
          <w:color w:val="000000"/>
        </w:rPr>
        <w:t>13</w:t>
      </w:r>
      <w:r w:rsidRPr="00A6023C">
        <w:rPr>
          <w:color w:val="000000"/>
        </w:rPr>
        <w:t>).</w:t>
      </w:r>
    </w:p>
    <w:p w:rsidR="002529DA" w:rsidRPr="0098208D" w:rsidRDefault="002529DA" w:rsidP="002529DA">
      <w:pPr>
        <w:spacing w:line="360" w:lineRule="auto"/>
        <w:jc w:val="both"/>
      </w:pPr>
    </w:p>
    <w:p w:rsidR="002529DA" w:rsidRPr="0098208D"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2C0B48" w:rsidRDefault="002529DA" w:rsidP="002529DA">
      <w:pPr>
        <w:shd w:val="clear" w:color="auto" w:fill="FFFFFF"/>
        <w:autoSpaceDE w:val="0"/>
        <w:autoSpaceDN w:val="0"/>
        <w:adjustRightInd w:val="0"/>
        <w:spacing w:line="360" w:lineRule="auto"/>
        <w:jc w:val="both"/>
        <w:rPr>
          <w:b/>
          <w:color w:val="000000"/>
          <w:sz w:val="28"/>
          <w:szCs w:val="28"/>
        </w:rPr>
      </w:pPr>
      <w:r w:rsidRPr="002C0B48">
        <w:rPr>
          <w:b/>
          <w:color w:val="000000"/>
          <w:sz w:val="28"/>
          <w:szCs w:val="28"/>
        </w:rPr>
        <w:t>3 METODOLOGIA</w:t>
      </w:r>
    </w:p>
    <w:p w:rsidR="002529DA" w:rsidRDefault="002529DA" w:rsidP="002529DA">
      <w:pPr>
        <w:shd w:val="clear" w:color="auto" w:fill="FFFFFF"/>
        <w:autoSpaceDE w:val="0"/>
        <w:autoSpaceDN w:val="0"/>
        <w:adjustRightInd w:val="0"/>
        <w:spacing w:line="360" w:lineRule="auto"/>
        <w:jc w:val="both"/>
        <w:rPr>
          <w:color w:val="000000"/>
        </w:rPr>
      </w:pPr>
    </w:p>
    <w:p w:rsidR="002529DA" w:rsidRPr="002C0B48"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b/>
          <w:bCs/>
          <w:color w:val="000000"/>
        </w:rPr>
      </w:pPr>
      <w:r>
        <w:rPr>
          <w:b/>
          <w:bCs/>
          <w:color w:val="000000"/>
        </w:rPr>
        <w:t xml:space="preserve">3.1 </w:t>
      </w:r>
      <w:r w:rsidRPr="002C0B48">
        <w:rPr>
          <w:b/>
          <w:bCs/>
          <w:color w:val="000000"/>
        </w:rPr>
        <w:t>Tipo de Estudo</w:t>
      </w:r>
    </w:p>
    <w:p w:rsidR="002529DA" w:rsidRPr="002C0B48" w:rsidRDefault="002529DA" w:rsidP="002529DA">
      <w:pPr>
        <w:shd w:val="clear" w:color="auto" w:fill="FFFFFF"/>
        <w:autoSpaceDE w:val="0"/>
        <w:autoSpaceDN w:val="0"/>
        <w:adjustRightInd w:val="0"/>
        <w:spacing w:line="360" w:lineRule="auto"/>
        <w:jc w:val="both"/>
      </w:pPr>
    </w:p>
    <w:p w:rsidR="002529DA" w:rsidRPr="002C0B48" w:rsidRDefault="002529DA" w:rsidP="002529DA">
      <w:pPr>
        <w:shd w:val="clear" w:color="auto" w:fill="FFFFFF"/>
        <w:autoSpaceDE w:val="0"/>
        <w:autoSpaceDN w:val="0"/>
        <w:adjustRightInd w:val="0"/>
        <w:spacing w:line="360" w:lineRule="auto"/>
        <w:ind w:firstLine="708"/>
        <w:jc w:val="both"/>
      </w:pPr>
      <w:r w:rsidRPr="002C0B48">
        <w:rPr>
          <w:color w:val="000000"/>
        </w:rPr>
        <w:t xml:space="preserve">O estudo foi do tipo exploratório, de caráter descritivo, com abordagem </w:t>
      </w:r>
      <w:proofErr w:type="spellStart"/>
      <w:r w:rsidRPr="002C0B48">
        <w:rPr>
          <w:color w:val="000000"/>
        </w:rPr>
        <w:t>quantiqualitativa</w:t>
      </w:r>
      <w:proofErr w:type="spellEnd"/>
      <w:r w:rsidRPr="002C0B48">
        <w:rPr>
          <w:color w:val="000000"/>
        </w:rPr>
        <w:t>.</w:t>
      </w:r>
    </w:p>
    <w:p w:rsidR="002529DA" w:rsidRPr="002C0B48" w:rsidRDefault="002529DA" w:rsidP="002529DA">
      <w:pPr>
        <w:shd w:val="clear" w:color="auto" w:fill="FFFFFF"/>
        <w:autoSpaceDE w:val="0"/>
        <w:autoSpaceDN w:val="0"/>
        <w:adjustRightInd w:val="0"/>
        <w:spacing w:line="360" w:lineRule="auto"/>
        <w:ind w:firstLine="708"/>
        <w:jc w:val="both"/>
      </w:pPr>
      <w:r w:rsidRPr="002C0B48">
        <w:rPr>
          <w:color w:val="000000"/>
        </w:rPr>
        <w:t xml:space="preserve">Segundo Cervo e </w:t>
      </w:r>
      <w:proofErr w:type="spellStart"/>
      <w:r w:rsidRPr="002C0B48">
        <w:rPr>
          <w:color w:val="000000"/>
        </w:rPr>
        <w:t>Bervian</w:t>
      </w:r>
      <w:proofErr w:type="spellEnd"/>
      <w:r w:rsidRPr="002C0B48">
        <w:rPr>
          <w:color w:val="000000"/>
        </w:rPr>
        <w:t xml:space="preserve"> (2002, p. 66):</w:t>
      </w:r>
    </w:p>
    <w:p w:rsidR="002529DA" w:rsidRDefault="002529DA" w:rsidP="002529DA">
      <w:pPr>
        <w:shd w:val="clear" w:color="auto" w:fill="FFFFFF"/>
        <w:autoSpaceDE w:val="0"/>
        <w:autoSpaceDN w:val="0"/>
        <w:adjustRightInd w:val="0"/>
        <w:spacing w:line="360" w:lineRule="auto"/>
        <w:jc w:val="both"/>
        <w:rPr>
          <w:color w:val="000000"/>
        </w:rPr>
      </w:pPr>
    </w:p>
    <w:p w:rsidR="002529DA" w:rsidRPr="002C0B48" w:rsidRDefault="002529DA" w:rsidP="002529DA">
      <w:pPr>
        <w:shd w:val="clear" w:color="auto" w:fill="FFFFFF"/>
        <w:autoSpaceDE w:val="0"/>
        <w:autoSpaceDN w:val="0"/>
        <w:adjustRightInd w:val="0"/>
        <w:ind w:left="2124"/>
        <w:jc w:val="both"/>
        <w:rPr>
          <w:sz w:val="20"/>
          <w:szCs w:val="20"/>
        </w:rPr>
      </w:pPr>
      <w:r w:rsidRPr="002C0B48">
        <w:rPr>
          <w:color w:val="000000"/>
          <w:sz w:val="20"/>
          <w:szCs w:val="20"/>
        </w:rPr>
        <w:t>A pesquisa descritiva, registra, analisa e correlaciona fatos ou fenômenos variáveis sem manipulá-los. Busca conhecer as diversas situações e relações que ocorrem na vida social, política e demais aspectos do comportamento humano, tanto do indivíduo tomado isoladamente como de grupos e comunidade mais complexas.</w:t>
      </w:r>
    </w:p>
    <w:p w:rsidR="002529DA" w:rsidRDefault="002529DA" w:rsidP="002529DA">
      <w:pPr>
        <w:shd w:val="clear" w:color="auto" w:fill="FFFFFF"/>
        <w:autoSpaceDE w:val="0"/>
        <w:autoSpaceDN w:val="0"/>
        <w:adjustRightInd w:val="0"/>
        <w:spacing w:line="360" w:lineRule="auto"/>
        <w:jc w:val="both"/>
        <w:rPr>
          <w:color w:val="000000"/>
        </w:rPr>
      </w:pPr>
    </w:p>
    <w:p w:rsidR="002529DA" w:rsidRPr="002C0B48" w:rsidRDefault="002529DA" w:rsidP="002529DA">
      <w:pPr>
        <w:shd w:val="clear" w:color="auto" w:fill="FFFFFF"/>
        <w:autoSpaceDE w:val="0"/>
        <w:autoSpaceDN w:val="0"/>
        <w:adjustRightInd w:val="0"/>
        <w:spacing w:line="360" w:lineRule="auto"/>
        <w:ind w:firstLine="708"/>
        <w:jc w:val="both"/>
      </w:pPr>
      <w:r w:rsidRPr="002C0B48">
        <w:rPr>
          <w:color w:val="000000"/>
        </w:rPr>
        <w:t>Segundo os mesmos autores, "os estudos exploratórios não elaboram hipóteses a serem testados no trabalho, restringindo-se a definir objetos a buscar mais informações sobre determinado assunto de estudo".</w:t>
      </w:r>
    </w:p>
    <w:p w:rsidR="002529DA" w:rsidRPr="002C0B48" w:rsidRDefault="002529DA" w:rsidP="002529DA">
      <w:pPr>
        <w:shd w:val="clear" w:color="auto" w:fill="FFFFFF"/>
        <w:autoSpaceDE w:val="0"/>
        <w:autoSpaceDN w:val="0"/>
        <w:adjustRightInd w:val="0"/>
        <w:spacing w:line="360" w:lineRule="auto"/>
        <w:ind w:firstLine="708"/>
        <w:jc w:val="both"/>
      </w:pPr>
      <w:r w:rsidRPr="002C0B48">
        <w:rPr>
          <w:color w:val="000000"/>
        </w:rPr>
        <w:t xml:space="preserve">Para </w:t>
      </w:r>
      <w:proofErr w:type="spellStart"/>
      <w:r w:rsidRPr="002C0B48">
        <w:rPr>
          <w:color w:val="000000"/>
        </w:rPr>
        <w:t>Chizzotti</w:t>
      </w:r>
      <w:proofErr w:type="spellEnd"/>
      <w:r w:rsidRPr="002C0B48">
        <w:rPr>
          <w:color w:val="000000"/>
        </w:rPr>
        <w:t xml:space="preserve"> (1991, p.52), as pesquisas quantitativas "provém da mensuração de variáveis preestabelecidas, procurando verificar e explicar sua influência sobre outras variáveis, mediante a análise da </w:t>
      </w:r>
      <w:proofErr w:type="spellStart"/>
      <w:r w:rsidRPr="002C0B48">
        <w:rPr>
          <w:color w:val="000000"/>
        </w:rPr>
        <w:t>freqüência</w:t>
      </w:r>
      <w:proofErr w:type="spellEnd"/>
      <w:r w:rsidRPr="002C0B48">
        <w:rPr>
          <w:color w:val="000000"/>
        </w:rPr>
        <w:t xml:space="preserve"> de incidência e de correlações estatísticas. O pesquisador descreve, explica e prediz".</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Pr="002C0B48" w:rsidRDefault="002529DA" w:rsidP="002529DA">
      <w:pPr>
        <w:shd w:val="clear" w:color="auto" w:fill="FFFFFF"/>
        <w:autoSpaceDE w:val="0"/>
        <w:autoSpaceDN w:val="0"/>
        <w:adjustRightInd w:val="0"/>
        <w:spacing w:line="360" w:lineRule="auto"/>
        <w:jc w:val="both"/>
      </w:pPr>
      <w:r>
        <w:rPr>
          <w:b/>
          <w:bCs/>
          <w:color w:val="000000"/>
        </w:rPr>
        <w:t>3.2</w:t>
      </w:r>
      <w:r w:rsidRPr="002C0B48">
        <w:rPr>
          <w:b/>
          <w:bCs/>
          <w:color w:val="000000"/>
        </w:rPr>
        <w:t xml:space="preserve"> Local </w:t>
      </w:r>
      <w:r w:rsidRPr="002C0B48">
        <w:rPr>
          <w:color w:val="000000"/>
        </w:rPr>
        <w:t xml:space="preserve">e </w:t>
      </w:r>
      <w:r w:rsidRPr="002C0B48">
        <w:rPr>
          <w:b/>
          <w:bCs/>
          <w:color w:val="000000"/>
        </w:rPr>
        <w:t>período do estudo</w:t>
      </w:r>
    </w:p>
    <w:p w:rsidR="002529DA" w:rsidRDefault="002529DA" w:rsidP="002529DA">
      <w:pPr>
        <w:shd w:val="clear" w:color="auto" w:fill="FFFFFF"/>
        <w:autoSpaceDE w:val="0"/>
        <w:autoSpaceDN w:val="0"/>
        <w:adjustRightInd w:val="0"/>
        <w:spacing w:line="360" w:lineRule="auto"/>
        <w:jc w:val="both"/>
        <w:rPr>
          <w:color w:val="000000"/>
        </w:rPr>
      </w:pPr>
    </w:p>
    <w:p w:rsidR="002529DA" w:rsidRPr="001E5DDA" w:rsidRDefault="002529DA" w:rsidP="002529DA">
      <w:pPr>
        <w:shd w:val="clear" w:color="auto" w:fill="FFFFFF"/>
        <w:autoSpaceDE w:val="0"/>
        <w:autoSpaceDN w:val="0"/>
        <w:adjustRightInd w:val="0"/>
        <w:spacing w:line="360" w:lineRule="auto"/>
        <w:ind w:firstLine="708"/>
        <w:jc w:val="both"/>
      </w:pPr>
      <w:r w:rsidRPr="002C0B48">
        <w:rPr>
          <w:color w:val="000000"/>
        </w:rPr>
        <w:t>O local de estudo foi realizado em quatorze Unidades de Saúde da Família no</w:t>
      </w:r>
      <w:r>
        <w:t xml:space="preserve"> </w:t>
      </w:r>
      <w:r w:rsidRPr="002C0B48">
        <w:rPr>
          <w:color w:val="000000"/>
        </w:rPr>
        <w:t>município de Patos - PB, que são: USF Rosinha Xavier, USF Horácio Nóbrega, USF</w:t>
      </w:r>
      <w:r>
        <w:t xml:space="preserve"> </w:t>
      </w:r>
      <w:proofErr w:type="spellStart"/>
      <w:r w:rsidRPr="002C0B48">
        <w:rPr>
          <w:color w:val="000000"/>
        </w:rPr>
        <w:t>Evarísto</w:t>
      </w:r>
      <w:proofErr w:type="spellEnd"/>
      <w:r w:rsidRPr="002C0B48">
        <w:rPr>
          <w:color w:val="000000"/>
        </w:rPr>
        <w:t xml:space="preserve"> Medeiros Guedes, USF Vitória, USF Lauro Queiroz, USF Verônica Vieira</w:t>
      </w:r>
      <w:r>
        <w:rPr>
          <w:color w:val="000000"/>
        </w:rPr>
        <w:t>,</w:t>
      </w:r>
      <w:r>
        <w:t xml:space="preserve"> </w:t>
      </w:r>
      <w:r>
        <w:rPr>
          <w:color w:val="000000"/>
        </w:rPr>
        <w:t xml:space="preserve">USF Rita Palmira, USF </w:t>
      </w:r>
      <w:r w:rsidRPr="002C0B48">
        <w:rPr>
          <w:color w:val="000000"/>
        </w:rPr>
        <w:t>Sebastião</w:t>
      </w:r>
      <w:r>
        <w:rPr>
          <w:color w:val="000000"/>
        </w:rPr>
        <w:t xml:space="preserve"> Xavier, USF Aderbal Martins,</w:t>
      </w:r>
      <w:r w:rsidRPr="002C0B48">
        <w:rPr>
          <w:color w:val="000000"/>
        </w:rPr>
        <w:t xml:space="preserve"> USF José de</w:t>
      </w:r>
      <w:r>
        <w:t xml:space="preserve"> </w:t>
      </w:r>
      <w:r w:rsidRPr="002C0B48">
        <w:rPr>
          <w:color w:val="000000"/>
        </w:rPr>
        <w:t>Oliveira Pio, USF Jardim Queiroz, USF Osman Ayres, USF Belmiro Guedes, USF</w:t>
      </w:r>
      <w:r>
        <w:t xml:space="preserve"> </w:t>
      </w:r>
      <w:r w:rsidRPr="001E5DDA">
        <w:rPr>
          <w:color w:val="000000"/>
        </w:rPr>
        <w:t>Liberdade, no período de Agosto a Setembro de 20</w:t>
      </w:r>
      <w:r w:rsidR="00261CC3">
        <w:rPr>
          <w:color w:val="000000"/>
        </w:rPr>
        <w:t>13</w:t>
      </w:r>
      <w:r w:rsidRPr="001E5DDA">
        <w:rPr>
          <w:color w:val="000000"/>
        </w:rPr>
        <w:t>.</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Pr="001E5DDA" w:rsidRDefault="002529DA" w:rsidP="002529DA">
      <w:pPr>
        <w:shd w:val="clear" w:color="auto" w:fill="FFFFFF"/>
        <w:autoSpaceDE w:val="0"/>
        <w:autoSpaceDN w:val="0"/>
        <w:adjustRightInd w:val="0"/>
        <w:spacing w:line="360" w:lineRule="auto"/>
        <w:jc w:val="both"/>
      </w:pPr>
      <w:r>
        <w:rPr>
          <w:b/>
          <w:bCs/>
          <w:color w:val="000000"/>
        </w:rPr>
        <w:t>3.3</w:t>
      </w:r>
      <w:r w:rsidRPr="001E5DDA">
        <w:rPr>
          <w:b/>
          <w:bCs/>
          <w:color w:val="000000"/>
        </w:rPr>
        <w:t xml:space="preserve"> População e Amostra</w:t>
      </w:r>
    </w:p>
    <w:p w:rsidR="002529DA" w:rsidRDefault="002529DA" w:rsidP="002529DA">
      <w:pPr>
        <w:shd w:val="clear" w:color="auto" w:fill="FFFFFF"/>
        <w:autoSpaceDE w:val="0"/>
        <w:autoSpaceDN w:val="0"/>
        <w:adjustRightInd w:val="0"/>
        <w:spacing w:line="360" w:lineRule="auto"/>
        <w:jc w:val="both"/>
        <w:rPr>
          <w:color w:val="000000"/>
        </w:rPr>
      </w:pPr>
    </w:p>
    <w:p w:rsidR="002529DA" w:rsidRPr="001E5DDA" w:rsidRDefault="002529DA" w:rsidP="002529DA">
      <w:pPr>
        <w:shd w:val="clear" w:color="auto" w:fill="FFFFFF"/>
        <w:autoSpaceDE w:val="0"/>
        <w:autoSpaceDN w:val="0"/>
        <w:adjustRightInd w:val="0"/>
        <w:spacing w:line="360" w:lineRule="auto"/>
        <w:ind w:firstLine="708"/>
        <w:jc w:val="both"/>
      </w:pPr>
      <w:r w:rsidRPr="001E5DDA">
        <w:rPr>
          <w:color w:val="000000"/>
        </w:rPr>
        <w:t>A população foi composta por catorze enfermeiros atuantes nessas unidades de saúde da família do município de Patos - PB e a amostra foi constituída pelos catorze enfermeiros que aceitaram participar do estudo.</w:t>
      </w:r>
    </w:p>
    <w:p w:rsidR="002529DA" w:rsidRPr="001E5DDA" w:rsidRDefault="002529DA" w:rsidP="002529DA">
      <w:pPr>
        <w:shd w:val="clear" w:color="auto" w:fill="FFFFFF"/>
        <w:autoSpaceDE w:val="0"/>
        <w:autoSpaceDN w:val="0"/>
        <w:adjustRightInd w:val="0"/>
        <w:spacing w:line="360" w:lineRule="auto"/>
        <w:ind w:firstLine="708"/>
        <w:jc w:val="both"/>
      </w:pPr>
      <w:r w:rsidRPr="001E5DDA">
        <w:rPr>
          <w:color w:val="000000"/>
        </w:rPr>
        <w:t>Para</w:t>
      </w:r>
      <w:r>
        <w:rPr>
          <w:color w:val="000000"/>
        </w:rPr>
        <w:t xml:space="preserve"> Vieira e </w:t>
      </w:r>
      <w:proofErr w:type="spellStart"/>
      <w:r>
        <w:rPr>
          <w:color w:val="000000"/>
        </w:rPr>
        <w:t>Hossne</w:t>
      </w:r>
      <w:proofErr w:type="spellEnd"/>
      <w:r>
        <w:rPr>
          <w:color w:val="000000"/>
        </w:rPr>
        <w:t xml:space="preserve"> (2001, p.29), “</w:t>
      </w:r>
      <w:r w:rsidRPr="001E5DDA">
        <w:rPr>
          <w:color w:val="000000"/>
        </w:rPr>
        <w:t>A população é um conjunto de elementos sobre o qual queremos obter informaçõ</w:t>
      </w:r>
      <w:r>
        <w:rPr>
          <w:color w:val="000000"/>
        </w:rPr>
        <w:t>es”</w:t>
      </w:r>
      <w:r w:rsidRPr="001E5DDA">
        <w:rPr>
          <w:color w:val="000000"/>
        </w:rPr>
        <w:t>.</w:t>
      </w:r>
    </w:p>
    <w:p w:rsidR="002529DA" w:rsidRPr="001E5DDA" w:rsidRDefault="002529DA" w:rsidP="002529DA">
      <w:pPr>
        <w:shd w:val="clear" w:color="auto" w:fill="FFFFFF"/>
        <w:autoSpaceDE w:val="0"/>
        <w:autoSpaceDN w:val="0"/>
        <w:adjustRightInd w:val="0"/>
        <w:spacing w:line="360" w:lineRule="auto"/>
        <w:ind w:firstLine="708"/>
        <w:jc w:val="both"/>
      </w:pPr>
      <w:r>
        <w:rPr>
          <w:color w:val="000000"/>
        </w:rPr>
        <w:t>Segundo os mesmos autores, “</w:t>
      </w:r>
      <w:r w:rsidRPr="001E5DDA">
        <w:rPr>
          <w:color w:val="000000"/>
        </w:rPr>
        <w:t>A amostra é todo subconjunto de elementos retirados da população para obter a informaçã</w:t>
      </w:r>
      <w:r>
        <w:rPr>
          <w:color w:val="000000"/>
        </w:rPr>
        <w:t>o desejada”</w:t>
      </w:r>
      <w:r w:rsidRPr="001E5DDA">
        <w:rPr>
          <w:color w:val="000000"/>
        </w:rPr>
        <w:t>.</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Pr="001E5DDA" w:rsidRDefault="002529DA" w:rsidP="002529DA">
      <w:pPr>
        <w:shd w:val="clear" w:color="auto" w:fill="FFFFFF"/>
        <w:autoSpaceDE w:val="0"/>
        <w:autoSpaceDN w:val="0"/>
        <w:adjustRightInd w:val="0"/>
        <w:spacing w:line="360" w:lineRule="auto"/>
        <w:jc w:val="both"/>
      </w:pPr>
      <w:r>
        <w:rPr>
          <w:b/>
          <w:bCs/>
          <w:color w:val="000000"/>
        </w:rPr>
        <w:t xml:space="preserve">3.4 </w:t>
      </w:r>
      <w:r w:rsidRPr="001E5DDA">
        <w:rPr>
          <w:b/>
          <w:bCs/>
          <w:color w:val="000000"/>
        </w:rPr>
        <w:t>Instrumento de Coleta de Dados</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ind w:firstLine="708"/>
        <w:jc w:val="both"/>
        <w:rPr>
          <w:color w:val="000000"/>
        </w:rPr>
      </w:pPr>
      <w:r w:rsidRPr="001E5DDA">
        <w:rPr>
          <w:color w:val="000000"/>
        </w:rPr>
        <w:t>Foi aplicado como instrumento de coleta de dados, um questionário com perguntas objetivas e subjetivas que atenderam aos objetivos da pesquisa (APÊNDICE B).</w:t>
      </w:r>
    </w:p>
    <w:p w:rsidR="002529DA" w:rsidRPr="001E5DDA" w:rsidRDefault="002529DA" w:rsidP="002529DA">
      <w:pPr>
        <w:shd w:val="clear" w:color="auto" w:fill="FFFFFF"/>
        <w:autoSpaceDE w:val="0"/>
        <w:autoSpaceDN w:val="0"/>
        <w:adjustRightInd w:val="0"/>
        <w:spacing w:line="360" w:lineRule="auto"/>
        <w:ind w:firstLine="708"/>
        <w:jc w:val="both"/>
      </w:pPr>
    </w:p>
    <w:p w:rsidR="002529DA" w:rsidRPr="005B5B3D" w:rsidRDefault="002529DA" w:rsidP="002529DA">
      <w:pPr>
        <w:shd w:val="clear" w:color="auto" w:fill="FFFFFF"/>
        <w:autoSpaceDE w:val="0"/>
        <w:autoSpaceDN w:val="0"/>
        <w:adjustRightInd w:val="0"/>
        <w:ind w:left="2124"/>
        <w:jc w:val="both"/>
        <w:rPr>
          <w:sz w:val="20"/>
          <w:szCs w:val="20"/>
        </w:rPr>
      </w:pPr>
      <w:r w:rsidRPr="005B5B3D">
        <w:rPr>
          <w:color w:val="000000"/>
          <w:sz w:val="20"/>
          <w:szCs w:val="20"/>
        </w:rPr>
        <w:t xml:space="preserve">O questionário consiste em um conjunto de questões pré-elaboradas, sistemática e </w:t>
      </w:r>
      <w:proofErr w:type="spellStart"/>
      <w:r w:rsidRPr="005B5B3D">
        <w:rPr>
          <w:color w:val="000000"/>
          <w:sz w:val="20"/>
          <w:szCs w:val="20"/>
        </w:rPr>
        <w:t>seqüencialmente</w:t>
      </w:r>
      <w:proofErr w:type="spellEnd"/>
      <w:r w:rsidRPr="005B5B3D">
        <w:rPr>
          <w:color w:val="000000"/>
          <w:sz w:val="20"/>
          <w:szCs w:val="20"/>
        </w:rPr>
        <w:t xml:space="preserve"> dispostas em itens que constituem o tema da pesquisa, com o objetivo de suscitar dos informantes respostas por escrito ou verbalmente sobre o assunto que os informantes saibam opinar ou informar. É uma interlocução planejada. (CHIZZOTTI, 2005, p.48).</w:t>
      </w:r>
    </w:p>
    <w:p w:rsidR="002529DA" w:rsidRDefault="002529DA" w:rsidP="002529DA">
      <w:pPr>
        <w:shd w:val="clear" w:color="auto" w:fill="FFFFFF"/>
        <w:autoSpaceDE w:val="0"/>
        <w:autoSpaceDN w:val="0"/>
        <w:adjustRightInd w:val="0"/>
        <w:spacing w:line="360" w:lineRule="auto"/>
        <w:jc w:val="both"/>
      </w:pPr>
    </w:p>
    <w:p w:rsidR="002529DA" w:rsidRPr="00CC2BA8"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b/>
          <w:bCs/>
          <w:color w:val="000000"/>
        </w:rPr>
      </w:pPr>
      <w:r>
        <w:rPr>
          <w:b/>
          <w:bCs/>
          <w:color w:val="000000"/>
        </w:rPr>
        <w:t>3.5</w:t>
      </w:r>
      <w:r w:rsidRPr="00CC2BA8">
        <w:rPr>
          <w:b/>
          <w:bCs/>
          <w:color w:val="000000"/>
        </w:rPr>
        <w:t xml:space="preserve"> Técnica de coleta de dados</w:t>
      </w:r>
    </w:p>
    <w:p w:rsidR="002529DA" w:rsidRPr="00CC2BA8" w:rsidRDefault="002529DA" w:rsidP="002529DA">
      <w:pPr>
        <w:shd w:val="clear" w:color="auto" w:fill="FFFFFF"/>
        <w:autoSpaceDE w:val="0"/>
        <w:autoSpaceDN w:val="0"/>
        <w:adjustRightInd w:val="0"/>
        <w:spacing w:line="360" w:lineRule="auto"/>
        <w:jc w:val="both"/>
      </w:pPr>
    </w:p>
    <w:p w:rsidR="002529DA" w:rsidRPr="00CC2BA8" w:rsidRDefault="002529DA" w:rsidP="002529DA">
      <w:pPr>
        <w:shd w:val="clear" w:color="auto" w:fill="FFFFFF"/>
        <w:autoSpaceDE w:val="0"/>
        <w:autoSpaceDN w:val="0"/>
        <w:adjustRightInd w:val="0"/>
        <w:spacing w:line="360" w:lineRule="auto"/>
        <w:ind w:firstLine="708"/>
        <w:jc w:val="both"/>
      </w:pPr>
      <w:r w:rsidRPr="00CC2BA8">
        <w:rPr>
          <w:color w:val="000000"/>
        </w:rPr>
        <w:lastRenderedPageBreak/>
        <w:t>Os participantes tomaram conhecimento do objetivo do estudo e assinaram um termo de consentimento livre e esclarecido garantindo seu anonimato (APÊNDICE A).</w:t>
      </w:r>
    </w:p>
    <w:p w:rsidR="002529DA" w:rsidRDefault="002529DA" w:rsidP="002529DA">
      <w:pPr>
        <w:shd w:val="clear" w:color="auto" w:fill="FFFFFF"/>
        <w:autoSpaceDE w:val="0"/>
        <w:autoSpaceDN w:val="0"/>
        <w:adjustRightInd w:val="0"/>
        <w:spacing w:line="360" w:lineRule="auto"/>
        <w:ind w:firstLine="708"/>
        <w:jc w:val="both"/>
        <w:rPr>
          <w:color w:val="000000"/>
        </w:rPr>
      </w:pPr>
      <w:r w:rsidRPr="00CC2BA8">
        <w:rPr>
          <w:color w:val="000000"/>
        </w:rPr>
        <w:t>Foi realizado um teste piloto com três enfermeiros para avaliar se o instrumento de coleta de dados encontra-se adequado para a obtenção dos objetivos.</w:t>
      </w:r>
    </w:p>
    <w:p w:rsidR="002529DA" w:rsidRDefault="002529DA" w:rsidP="002529DA">
      <w:pPr>
        <w:shd w:val="clear" w:color="auto" w:fill="FFFFFF"/>
        <w:autoSpaceDE w:val="0"/>
        <w:autoSpaceDN w:val="0"/>
        <w:adjustRightInd w:val="0"/>
        <w:spacing w:line="360" w:lineRule="auto"/>
        <w:jc w:val="both"/>
      </w:pPr>
    </w:p>
    <w:p w:rsidR="002529DA" w:rsidRPr="00CC2BA8"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b/>
          <w:bCs/>
          <w:color w:val="000000"/>
        </w:rPr>
      </w:pPr>
      <w:r>
        <w:rPr>
          <w:b/>
          <w:bCs/>
          <w:color w:val="000000"/>
        </w:rPr>
        <w:t xml:space="preserve">3.6 </w:t>
      </w:r>
      <w:r w:rsidRPr="00CC2BA8">
        <w:rPr>
          <w:b/>
          <w:bCs/>
          <w:color w:val="000000"/>
        </w:rPr>
        <w:t>Técnicas de Análise de Dados</w:t>
      </w:r>
    </w:p>
    <w:p w:rsidR="002529DA" w:rsidRPr="00CC2BA8" w:rsidRDefault="002529DA" w:rsidP="002529DA">
      <w:pPr>
        <w:shd w:val="clear" w:color="auto" w:fill="FFFFFF"/>
        <w:autoSpaceDE w:val="0"/>
        <w:autoSpaceDN w:val="0"/>
        <w:adjustRightInd w:val="0"/>
        <w:spacing w:line="360" w:lineRule="auto"/>
        <w:jc w:val="both"/>
      </w:pPr>
    </w:p>
    <w:p w:rsidR="002529DA" w:rsidRPr="00CC2BA8" w:rsidRDefault="002529DA" w:rsidP="002529DA">
      <w:pPr>
        <w:shd w:val="clear" w:color="auto" w:fill="FFFFFF"/>
        <w:autoSpaceDE w:val="0"/>
        <w:autoSpaceDN w:val="0"/>
        <w:adjustRightInd w:val="0"/>
        <w:spacing w:line="360" w:lineRule="auto"/>
        <w:ind w:firstLine="708"/>
        <w:jc w:val="both"/>
      </w:pPr>
      <w:r w:rsidRPr="00CC2BA8">
        <w:rPr>
          <w:color w:val="000000"/>
        </w:rPr>
        <w:t xml:space="preserve">Os resultados foram apresentados em gráficos, utilizando-se uma </w:t>
      </w:r>
      <w:proofErr w:type="spellStart"/>
      <w:r w:rsidRPr="00CC2BA8">
        <w:rPr>
          <w:color w:val="000000"/>
        </w:rPr>
        <w:t>freqüência</w:t>
      </w:r>
      <w:proofErr w:type="spellEnd"/>
      <w:r w:rsidRPr="00CC2BA8">
        <w:rPr>
          <w:color w:val="000000"/>
        </w:rPr>
        <w:t xml:space="preserve"> percentual e em tabelas, utilizando-se uma </w:t>
      </w:r>
      <w:proofErr w:type="spellStart"/>
      <w:r w:rsidRPr="00CC2BA8">
        <w:rPr>
          <w:color w:val="000000"/>
        </w:rPr>
        <w:t>freqüênci</w:t>
      </w:r>
      <w:r>
        <w:rPr>
          <w:color w:val="000000"/>
        </w:rPr>
        <w:t>a</w:t>
      </w:r>
      <w:proofErr w:type="spellEnd"/>
      <w:r>
        <w:rPr>
          <w:color w:val="000000"/>
        </w:rPr>
        <w:t xml:space="preserve"> percentual e absoluta</w:t>
      </w:r>
      <w:r w:rsidRPr="00CC2BA8">
        <w:rPr>
          <w:color w:val="000000"/>
        </w:rPr>
        <w:t>, os quais foram submetidos à análise descritiva. Os instrumentos de análise foram construídos através de recursos computacionais pelos programas Microsoft Excel e Microsoft Word respectivamente.</w:t>
      </w:r>
    </w:p>
    <w:p w:rsidR="002529DA" w:rsidRPr="00CC2BA8" w:rsidRDefault="002529DA" w:rsidP="002529DA">
      <w:pPr>
        <w:spacing w:line="360" w:lineRule="auto"/>
        <w:ind w:firstLine="708"/>
        <w:jc w:val="both"/>
      </w:pPr>
      <w:r w:rsidRPr="00CC2BA8">
        <w:rPr>
          <w:color w:val="000000"/>
        </w:rPr>
        <w:t>Como resultado das questões subjetivas, foram relacionados discursos que representaram os demais e foram interpretados articulando-se à literatura.</w:t>
      </w: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C95153" w:rsidRDefault="002529DA" w:rsidP="002529DA">
      <w:pPr>
        <w:shd w:val="clear" w:color="auto" w:fill="FFFFFF"/>
        <w:autoSpaceDE w:val="0"/>
        <w:autoSpaceDN w:val="0"/>
        <w:adjustRightInd w:val="0"/>
        <w:spacing w:line="360" w:lineRule="auto"/>
        <w:jc w:val="both"/>
        <w:rPr>
          <w:b/>
          <w:color w:val="000000"/>
          <w:sz w:val="28"/>
          <w:szCs w:val="28"/>
        </w:rPr>
      </w:pPr>
      <w:r w:rsidRPr="00C95153">
        <w:rPr>
          <w:b/>
          <w:color w:val="000000"/>
          <w:sz w:val="28"/>
          <w:szCs w:val="28"/>
        </w:rPr>
        <w:t>4 RESULTADOS E DISCUSSÕES</w:t>
      </w:r>
    </w:p>
    <w:p w:rsidR="002529DA" w:rsidRPr="00C95153" w:rsidRDefault="002529DA" w:rsidP="002529DA">
      <w:pPr>
        <w:shd w:val="clear" w:color="auto" w:fill="FFFFFF"/>
        <w:autoSpaceDE w:val="0"/>
        <w:autoSpaceDN w:val="0"/>
        <w:adjustRightInd w:val="0"/>
        <w:spacing w:line="360" w:lineRule="auto"/>
        <w:jc w:val="both"/>
        <w:rPr>
          <w:color w:val="000000"/>
        </w:rPr>
      </w:pPr>
    </w:p>
    <w:p w:rsidR="002529DA" w:rsidRPr="00C95153" w:rsidRDefault="002529DA" w:rsidP="002529DA">
      <w:pPr>
        <w:shd w:val="clear" w:color="auto" w:fill="FFFFFF"/>
        <w:autoSpaceDE w:val="0"/>
        <w:autoSpaceDN w:val="0"/>
        <w:adjustRightInd w:val="0"/>
        <w:spacing w:line="360" w:lineRule="auto"/>
        <w:jc w:val="both"/>
      </w:pPr>
    </w:p>
    <w:p w:rsidR="002529DA" w:rsidRPr="00C95153" w:rsidRDefault="002529DA" w:rsidP="002529DA">
      <w:pPr>
        <w:shd w:val="clear" w:color="auto" w:fill="FFFFFF"/>
        <w:autoSpaceDE w:val="0"/>
        <w:autoSpaceDN w:val="0"/>
        <w:adjustRightInd w:val="0"/>
        <w:spacing w:line="360" w:lineRule="auto"/>
        <w:ind w:firstLine="708"/>
        <w:jc w:val="both"/>
      </w:pPr>
      <w:r w:rsidRPr="00C95153">
        <w:rPr>
          <w:color w:val="000000"/>
        </w:rPr>
        <w:t xml:space="preserve">Análise das tabelas e gráficos com dados obtidos nos questionários fundamentados a luz da literatura pertinente, realizados com os profissionais de enfermagem que aceitaram participar efetivamente da pesquisa através de questionários de caráter descritivo com abordagem </w:t>
      </w:r>
      <w:proofErr w:type="spellStart"/>
      <w:r w:rsidRPr="00C95153">
        <w:rPr>
          <w:color w:val="000000"/>
        </w:rPr>
        <w:t>quantiqualitativa</w:t>
      </w:r>
      <w:proofErr w:type="spellEnd"/>
      <w:r w:rsidRPr="00C95153">
        <w:rPr>
          <w:color w:val="000000"/>
        </w:rPr>
        <w:t>.</w:t>
      </w:r>
    </w:p>
    <w:p w:rsidR="002529DA" w:rsidRPr="00C95153" w:rsidRDefault="002529DA" w:rsidP="002529DA">
      <w:pPr>
        <w:shd w:val="clear" w:color="auto" w:fill="FFFFFF"/>
        <w:autoSpaceDE w:val="0"/>
        <w:autoSpaceDN w:val="0"/>
        <w:adjustRightInd w:val="0"/>
        <w:spacing w:line="360" w:lineRule="auto"/>
        <w:jc w:val="both"/>
        <w:rPr>
          <w:b/>
          <w:bCs/>
          <w:color w:val="000000"/>
        </w:rPr>
      </w:pPr>
    </w:p>
    <w:p w:rsidR="002529DA" w:rsidRPr="00C95153" w:rsidRDefault="002529DA" w:rsidP="002529DA">
      <w:pPr>
        <w:shd w:val="clear" w:color="auto" w:fill="FFFFFF"/>
        <w:autoSpaceDE w:val="0"/>
        <w:autoSpaceDN w:val="0"/>
        <w:adjustRightInd w:val="0"/>
        <w:spacing w:line="360" w:lineRule="auto"/>
        <w:jc w:val="both"/>
        <w:rPr>
          <w:b/>
          <w:bCs/>
          <w:color w:val="000000"/>
        </w:rPr>
      </w:pPr>
    </w:p>
    <w:p w:rsidR="002529DA" w:rsidRPr="00C95153" w:rsidRDefault="002529DA" w:rsidP="002529DA">
      <w:pPr>
        <w:shd w:val="clear" w:color="auto" w:fill="FFFFFF"/>
        <w:autoSpaceDE w:val="0"/>
        <w:autoSpaceDN w:val="0"/>
        <w:adjustRightInd w:val="0"/>
        <w:spacing w:line="360" w:lineRule="auto"/>
        <w:jc w:val="both"/>
      </w:pPr>
      <w:r w:rsidRPr="00C95153">
        <w:rPr>
          <w:b/>
          <w:bCs/>
          <w:color w:val="000000"/>
        </w:rPr>
        <w:t>4.1 Dados de caracterização da amostra</w:t>
      </w:r>
    </w:p>
    <w:p w:rsidR="002529DA" w:rsidRPr="00C95153" w:rsidRDefault="002529DA" w:rsidP="002529DA">
      <w:pPr>
        <w:spacing w:line="360" w:lineRule="auto"/>
        <w:jc w:val="both"/>
        <w:rPr>
          <w:color w:val="000000"/>
        </w:rPr>
      </w:pPr>
    </w:p>
    <w:p w:rsidR="002529DA" w:rsidRPr="00C95153" w:rsidRDefault="002529DA" w:rsidP="002529DA">
      <w:pPr>
        <w:spacing w:line="360" w:lineRule="auto"/>
        <w:jc w:val="both"/>
        <w:rPr>
          <w:color w:val="000000"/>
        </w:rPr>
      </w:pPr>
    </w:p>
    <w:p w:rsidR="002529DA" w:rsidRPr="004B3A25" w:rsidRDefault="002529DA" w:rsidP="002529DA">
      <w:pPr>
        <w:spacing w:line="360" w:lineRule="auto"/>
        <w:jc w:val="both"/>
        <w:rPr>
          <w:b/>
        </w:rPr>
      </w:pPr>
      <w:r w:rsidRPr="00C95153">
        <w:rPr>
          <w:b/>
          <w:color w:val="000000"/>
        </w:rPr>
        <w:t>Tabela 1 - Caracterização da amostra por gênero e faixa etária</w:t>
      </w:r>
    </w:p>
    <w:tbl>
      <w:tblPr>
        <w:tblStyle w:val="Tabelacolorida2"/>
        <w:tblW w:w="0" w:type="auto"/>
        <w:tblLook w:val="01E0" w:firstRow="1" w:lastRow="1" w:firstColumn="1" w:lastColumn="1" w:noHBand="0" w:noVBand="0"/>
      </w:tblPr>
      <w:tblGrid>
        <w:gridCol w:w="3070"/>
        <w:gridCol w:w="3070"/>
        <w:gridCol w:w="3071"/>
      </w:tblGrid>
      <w:tr w:rsidR="002529DA" w:rsidTr="009721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529DA" w:rsidRPr="007F1D1E" w:rsidRDefault="002529DA" w:rsidP="009721A2">
            <w:pPr>
              <w:spacing w:line="360" w:lineRule="auto"/>
              <w:jc w:val="center"/>
              <w:rPr>
                <w:i w:val="0"/>
              </w:rPr>
            </w:pPr>
            <w:r w:rsidRPr="007F1D1E">
              <w:rPr>
                <w:i w:val="0"/>
              </w:rPr>
              <w:t>VARIÁVEL</w:t>
            </w:r>
          </w:p>
        </w:tc>
        <w:tc>
          <w:tcPr>
            <w:tcW w:w="3070" w:type="dxa"/>
          </w:tcPr>
          <w:p w:rsidR="002529DA" w:rsidRDefault="002529DA" w:rsidP="009721A2">
            <w:pPr>
              <w:spacing w:line="360" w:lineRule="auto"/>
              <w:jc w:val="center"/>
              <w:cnfStyle w:val="100000000000" w:firstRow="1" w:lastRow="0" w:firstColumn="0" w:lastColumn="0" w:oddVBand="0" w:evenVBand="0" w:oddHBand="0" w:evenHBand="0" w:firstRowFirstColumn="0" w:firstRowLastColumn="0" w:lastRowFirstColumn="0" w:lastRowLastColumn="0"/>
            </w:pPr>
            <w:r>
              <w:t>ƒ</w:t>
            </w:r>
          </w:p>
        </w:tc>
        <w:tc>
          <w:tcPr>
            <w:cnfStyle w:val="000100000000" w:firstRow="0" w:lastRow="0" w:firstColumn="0" w:lastColumn="1" w:oddVBand="0" w:evenVBand="0" w:oddHBand="0" w:evenHBand="0" w:firstRowFirstColumn="0" w:firstRowLastColumn="0" w:lastRowFirstColumn="0" w:lastRowLastColumn="0"/>
            <w:tcW w:w="3071" w:type="dxa"/>
          </w:tcPr>
          <w:p w:rsidR="002529DA" w:rsidRDefault="002529DA" w:rsidP="009721A2">
            <w:pPr>
              <w:spacing w:line="360" w:lineRule="auto"/>
              <w:jc w:val="center"/>
            </w:pPr>
            <w:r>
              <w:t>%</w:t>
            </w: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Pr>
          <w:p w:rsidR="002529DA" w:rsidRPr="007F1D1E" w:rsidRDefault="002529DA" w:rsidP="009721A2">
            <w:pPr>
              <w:spacing w:line="360" w:lineRule="auto"/>
              <w:jc w:val="both"/>
              <w:rPr>
                <w:i w:val="0"/>
              </w:rPr>
            </w:pPr>
            <w:r w:rsidRPr="007F1D1E">
              <w:rPr>
                <w:i w:val="0"/>
              </w:rPr>
              <w:t xml:space="preserve">Gênero </w:t>
            </w:r>
          </w:p>
        </w:tc>
        <w:tc>
          <w:tcPr>
            <w:tcW w:w="3070" w:type="dxa"/>
          </w:tcPr>
          <w:p w:rsidR="002529DA" w:rsidRPr="007F1D1E" w:rsidRDefault="002529DA" w:rsidP="009721A2">
            <w:pPr>
              <w:spacing w:line="360" w:lineRule="auto"/>
              <w:jc w:val="bot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both"/>
            </w:pP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Pr>
          <w:p w:rsidR="002529DA" w:rsidRPr="007F1D1E" w:rsidRDefault="002529DA" w:rsidP="009721A2">
            <w:pPr>
              <w:spacing w:line="360" w:lineRule="auto"/>
              <w:jc w:val="both"/>
              <w:rPr>
                <w:i w:val="0"/>
              </w:rPr>
            </w:pPr>
            <w:r w:rsidRPr="007F1D1E">
              <w:rPr>
                <w:i w:val="0"/>
              </w:rPr>
              <w:t>Masculino</w:t>
            </w:r>
          </w:p>
        </w:tc>
        <w:tc>
          <w:tcPr>
            <w:tcW w:w="3070"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03</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21</w:t>
            </w: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Borders>
              <w:bottom w:val="single" w:sz="4" w:space="0" w:color="auto"/>
            </w:tcBorders>
          </w:tcPr>
          <w:p w:rsidR="002529DA" w:rsidRPr="007F1D1E" w:rsidRDefault="002529DA" w:rsidP="009721A2">
            <w:pPr>
              <w:spacing w:line="360" w:lineRule="auto"/>
              <w:jc w:val="both"/>
              <w:rPr>
                <w:i w:val="0"/>
              </w:rPr>
            </w:pPr>
            <w:r w:rsidRPr="007F1D1E">
              <w:rPr>
                <w:i w:val="0"/>
              </w:rPr>
              <w:t>Feminino</w:t>
            </w:r>
          </w:p>
        </w:tc>
        <w:tc>
          <w:tcPr>
            <w:tcW w:w="3070" w:type="dxa"/>
            <w:tcBorders>
              <w:bottom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11</w:t>
            </w:r>
          </w:p>
        </w:tc>
        <w:tc>
          <w:tcPr>
            <w:cnfStyle w:val="000100000000" w:firstRow="0" w:lastRow="0" w:firstColumn="0" w:lastColumn="1" w:oddVBand="0" w:evenVBand="0" w:oddHBand="0" w:evenHBand="0" w:firstRowFirstColumn="0" w:firstRowLastColumn="0" w:lastRowFirstColumn="0" w:lastRowLastColumn="0"/>
            <w:tcW w:w="3071" w:type="dxa"/>
            <w:tcBorders>
              <w:bottom w:val="single" w:sz="4" w:space="0" w:color="auto"/>
            </w:tcBorders>
          </w:tcPr>
          <w:p w:rsidR="002529DA" w:rsidRPr="007F1D1E" w:rsidRDefault="002529DA" w:rsidP="009721A2">
            <w:pPr>
              <w:spacing w:line="360" w:lineRule="auto"/>
              <w:jc w:val="center"/>
            </w:pPr>
            <w:r w:rsidRPr="007F1D1E">
              <w:t>79</w:t>
            </w: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nil"/>
              <w:bottom w:val="single" w:sz="4" w:space="0" w:color="auto"/>
              <w:right w:val="single" w:sz="4" w:space="0" w:color="auto"/>
            </w:tcBorders>
          </w:tcPr>
          <w:p w:rsidR="002529DA" w:rsidRPr="007F1D1E" w:rsidRDefault="002529DA" w:rsidP="009721A2">
            <w:pPr>
              <w:spacing w:line="360" w:lineRule="auto"/>
              <w:jc w:val="center"/>
              <w:rPr>
                <w:i w:val="0"/>
              </w:rPr>
            </w:pPr>
            <w:r w:rsidRPr="007F1D1E">
              <w:rPr>
                <w:i w:val="0"/>
              </w:rPr>
              <w:t>TOTAL</w:t>
            </w:r>
          </w:p>
        </w:tc>
        <w:tc>
          <w:tcPr>
            <w:tcW w:w="3070" w:type="dxa"/>
            <w:tcBorders>
              <w:top w:val="single" w:sz="4" w:space="0" w:color="auto"/>
              <w:left w:val="single" w:sz="4" w:space="0" w:color="auto"/>
              <w:bottom w:val="single" w:sz="4" w:space="0" w:color="auto"/>
              <w:right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7F1D1E">
              <w:rPr>
                <w:b/>
              </w:rPr>
              <w:t>14</w:t>
            </w:r>
          </w:p>
        </w:tc>
        <w:tc>
          <w:tcPr>
            <w:cnfStyle w:val="000100000000" w:firstRow="0" w:lastRow="0" w:firstColumn="0" w:lastColumn="1" w:oddVBand="0" w:evenVBand="0" w:oddHBand="0" w:evenHBand="0" w:firstRowFirstColumn="0" w:firstRowLastColumn="0" w:lastRowFirstColumn="0" w:lastRowLastColumn="0"/>
            <w:tcW w:w="3071" w:type="dxa"/>
            <w:tcBorders>
              <w:top w:val="single" w:sz="4" w:space="0" w:color="auto"/>
              <w:left w:val="single" w:sz="4" w:space="0" w:color="auto"/>
              <w:bottom w:val="single" w:sz="4" w:space="0" w:color="auto"/>
              <w:right w:val="nil"/>
            </w:tcBorders>
          </w:tcPr>
          <w:p w:rsidR="002529DA" w:rsidRPr="007F1D1E" w:rsidRDefault="002529DA" w:rsidP="009721A2">
            <w:pPr>
              <w:spacing w:line="360" w:lineRule="auto"/>
              <w:jc w:val="center"/>
              <w:rPr>
                <w:b/>
              </w:rPr>
            </w:pPr>
            <w:r w:rsidRPr="007F1D1E">
              <w:rPr>
                <w:b/>
              </w:rPr>
              <w:t>100</w:t>
            </w: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tcBorders>
          </w:tcPr>
          <w:p w:rsidR="002529DA" w:rsidRPr="007F1D1E" w:rsidRDefault="002529DA" w:rsidP="009721A2">
            <w:pPr>
              <w:spacing w:line="360" w:lineRule="auto"/>
              <w:jc w:val="both"/>
              <w:rPr>
                <w:i w:val="0"/>
              </w:rPr>
            </w:pPr>
            <w:r w:rsidRPr="007F1D1E">
              <w:rPr>
                <w:i w:val="0"/>
              </w:rPr>
              <w:t>Faixa Etária</w:t>
            </w:r>
          </w:p>
        </w:tc>
        <w:tc>
          <w:tcPr>
            <w:tcW w:w="3070" w:type="dxa"/>
            <w:tcBorders>
              <w:top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071" w:type="dxa"/>
            <w:tcBorders>
              <w:top w:val="single" w:sz="4" w:space="0" w:color="auto"/>
            </w:tcBorders>
          </w:tcPr>
          <w:p w:rsidR="002529DA" w:rsidRPr="007F1D1E" w:rsidRDefault="002529DA" w:rsidP="009721A2">
            <w:pPr>
              <w:spacing w:line="360" w:lineRule="auto"/>
              <w:jc w:val="center"/>
            </w:pP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Pr>
          <w:p w:rsidR="002529DA" w:rsidRPr="007F1D1E" w:rsidRDefault="002529DA" w:rsidP="009721A2">
            <w:pPr>
              <w:spacing w:line="360" w:lineRule="auto"/>
              <w:jc w:val="both"/>
              <w:rPr>
                <w:i w:val="0"/>
              </w:rPr>
            </w:pPr>
            <w:smartTag w:uri="urn:schemas-microsoft-com:office:smarttags" w:element="metricconverter">
              <w:smartTagPr>
                <w:attr w:name="ProductID" w:val="21 a"/>
              </w:smartTagPr>
              <w:r w:rsidRPr="007F1D1E">
                <w:rPr>
                  <w:i w:val="0"/>
                </w:rPr>
                <w:t>21 a</w:t>
              </w:r>
            </w:smartTag>
            <w:r w:rsidRPr="007F1D1E">
              <w:rPr>
                <w:i w:val="0"/>
              </w:rPr>
              <w:t xml:space="preserve"> 30 anos</w:t>
            </w:r>
          </w:p>
        </w:tc>
        <w:tc>
          <w:tcPr>
            <w:tcW w:w="3070"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12</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86</w:t>
            </w: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Pr>
          <w:p w:rsidR="002529DA" w:rsidRPr="007F1D1E" w:rsidRDefault="002529DA" w:rsidP="009721A2">
            <w:pPr>
              <w:spacing w:line="360" w:lineRule="auto"/>
              <w:jc w:val="both"/>
              <w:rPr>
                <w:i w:val="0"/>
              </w:rPr>
            </w:pPr>
            <w:smartTag w:uri="urn:schemas-microsoft-com:office:smarttags" w:element="metricconverter">
              <w:smartTagPr>
                <w:attr w:name="ProductID" w:val="31 a"/>
              </w:smartTagPr>
              <w:r w:rsidRPr="007F1D1E">
                <w:rPr>
                  <w:i w:val="0"/>
                </w:rPr>
                <w:t>31 a</w:t>
              </w:r>
            </w:smartTag>
            <w:r w:rsidRPr="007F1D1E">
              <w:rPr>
                <w:i w:val="0"/>
              </w:rPr>
              <w:t xml:space="preserve"> 40 anos</w:t>
            </w:r>
          </w:p>
        </w:tc>
        <w:tc>
          <w:tcPr>
            <w:tcW w:w="3070"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02</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14</w:t>
            </w:r>
          </w:p>
        </w:tc>
      </w:tr>
      <w:tr w:rsidR="002529DA" w:rsidTr="009721A2">
        <w:tc>
          <w:tcPr>
            <w:cnfStyle w:val="001000000000" w:firstRow="0" w:lastRow="0" w:firstColumn="1" w:lastColumn="0" w:oddVBand="0" w:evenVBand="0" w:oddHBand="0" w:evenHBand="0" w:firstRowFirstColumn="0" w:firstRowLastColumn="0" w:lastRowFirstColumn="0" w:lastRowLastColumn="0"/>
            <w:tcW w:w="3070" w:type="dxa"/>
          </w:tcPr>
          <w:p w:rsidR="002529DA" w:rsidRPr="007F1D1E" w:rsidRDefault="002529DA" w:rsidP="009721A2">
            <w:pPr>
              <w:spacing w:line="360" w:lineRule="auto"/>
              <w:jc w:val="both"/>
              <w:rPr>
                <w:i w:val="0"/>
              </w:rPr>
            </w:pPr>
            <w:r w:rsidRPr="007F1D1E">
              <w:rPr>
                <w:i w:val="0"/>
              </w:rPr>
              <w:t>Mais de 40 anos</w:t>
            </w:r>
          </w:p>
        </w:tc>
        <w:tc>
          <w:tcPr>
            <w:tcW w:w="3070"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00</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00</w:t>
            </w:r>
          </w:p>
        </w:tc>
      </w:tr>
      <w:tr w:rsidR="002529DA" w:rsidTr="009721A2">
        <w:tc>
          <w:tcPr>
            <w:cnfStyle w:val="001000000001" w:firstRow="0" w:lastRow="0" w:firstColumn="1" w:lastColumn="0" w:oddVBand="0" w:evenVBand="0" w:oddHBand="0" w:evenHBand="0" w:firstRowFirstColumn="0" w:firstRowLastColumn="0" w:lastRowFirstColumn="1" w:lastRowLastColumn="0"/>
            <w:tcW w:w="3070" w:type="dxa"/>
          </w:tcPr>
          <w:p w:rsidR="002529DA" w:rsidRPr="007F1D1E" w:rsidRDefault="002529DA" w:rsidP="009721A2">
            <w:pPr>
              <w:tabs>
                <w:tab w:val="center" w:pos="1427"/>
              </w:tabs>
              <w:spacing w:line="360" w:lineRule="auto"/>
              <w:jc w:val="center"/>
            </w:pPr>
            <w:r w:rsidRPr="007F1D1E">
              <w:t>TOTAL</w:t>
            </w:r>
          </w:p>
        </w:tc>
        <w:tc>
          <w:tcPr>
            <w:tcW w:w="3070"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7F1D1E">
              <w:rPr>
                <w:b/>
              </w:rPr>
              <w:t>14</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rPr>
                <w:b/>
              </w:rPr>
            </w:pPr>
            <w:r w:rsidRPr="007F1D1E">
              <w:rPr>
                <w:b/>
              </w:rPr>
              <w:t>100</w:t>
            </w:r>
          </w:p>
        </w:tc>
      </w:tr>
    </w:tbl>
    <w:p w:rsidR="002529DA" w:rsidRPr="00C95153" w:rsidRDefault="002529DA" w:rsidP="002529DA">
      <w:pPr>
        <w:spacing w:line="360" w:lineRule="auto"/>
        <w:jc w:val="both"/>
      </w:pPr>
    </w:p>
    <w:p w:rsidR="002529DA" w:rsidRPr="00C95153" w:rsidRDefault="002529DA" w:rsidP="002529DA">
      <w:pPr>
        <w:spacing w:line="360" w:lineRule="auto"/>
        <w:ind w:firstLine="708"/>
        <w:jc w:val="both"/>
      </w:pPr>
      <w:r w:rsidRPr="00C95153">
        <w:rPr>
          <w:color w:val="000000"/>
        </w:rPr>
        <w:lastRenderedPageBreak/>
        <w:t>A Tabela 1 apresenta os perfis dos profissionais que se disponibilizaram a participar da pesquisa, assim como sua distribuição segundo variáveis de gênero e faixa etária. No que se refere ao gênero, pudemos observar que três (21%) são do sexo masculino, em quanto que 11 (79%) são do sexo feminino, os valores da amostra relacionada ao gênero, evidência a característica já conhecida da enfermagem com a predominância do sexo feminino, apesar de estarmos no século XXI e os homens terem ganhado um espaço significante nessa profissão.</w:t>
      </w:r>
    </w:p>
    <w:p w:rsidR="002529DA" w:rsidRPr="007532AC" w:rsidRDefault="002529DA" w:rsidP="002529DA">
      <w:pPr>
        <w:shd w:val="clear" w:color="auto" w:fill="FFFFFF"/>
        <w:autoSpaceDE w:val="0"/>
        <w:autoSpaceDN w:val="0"/>
        <w:adjustRightInd w:val="0"/>
        <w:spacing w:line="360" w:lineRule="auto"/>
        <w:ind w:firstLine="708"/>
        <w:jc w:val="both"/>
      </w:pPr>
      <w:r w:rsidRPr="007532AC">
        <w:rPr>
          <w:color w:val="000000"/>
        </w:rPr>
        <w:t xml:space="preserve">Em relação à faixa etária, 12 (86%) possui entre </w:t>
      </w:r>
      <w:smartTag w:uri="urn:schemas-microsoft-com:office:smarttags" w:element="metricconverter">
        <w:smartTagPr>
          <w:attr w:name="ProductID" w:val="21 a"/>
        </w:smartTagPr>
        <w:r w:rsidRPr="007532AC">
          <w:rPr>
            <w:color w:val="000000"/>
          </w:rPr>
          <w:t>21 a</w:t>
        </w:r>
      </w:smartTag>
      <w:r w:rsidRPr="007532AC">
        <w:rPr>
          <w:color w:val="000000"/>
        </w:rPr>
        <w:t xml:space="preserve"> 30 anos</w:t>
      </w:r>
      <w:r>
        <w:rPr>
          <w:color w:val="000000"/>
          <w:vertAlign w:val="subscript"/>
        </w:rPr>
        <w:t>,</w:t>
      </w:r>
      <w:r>
        <w:rPr>
          <w:color w:val="000000"/>
        </w:rPr>
        <w:t xml:space="preserve"> dois (14%)</w:t>
      </w:r>
      <w:r w:rsidRPr="007532AC">
        <w:rPr>
          <w:color w:val="000000"/>
        </w:rPr>
        <w:t xml:space="preserve"> entre 31 e 40 anos, (00%) mais de 40 an</w:t>
      </w:r>
      <w:r>
        <w:rPr>
          <w:color w:val="000000"/>
        </w:rPr>
        <w:t>os, dados estes apontam para um</w:t>
      </w:r>
      <w:r w:rsidRPr="007532AC">
        <w:rPr>
          <w:color w:val="000000"/>
        </w:rPr>
        <w:t xml:space="preserve"> contingente de profissionais jovens, no auge de sua produtividade. Fato esse que pode está ligado ao grande número de Faculdades de Enfermagem que vêm surgindo a cada ano. Com isso acredita-se que o jovem traz consigo motivação garantindo </w:t>
      </w:r>
      <w:proofErr w:type="spellStart"/>
      <w:r w:rsidRPr="007532AC">
        <w:rPr>
          <w:color w:val="000000"/>
        </w:rPr>
        <w:t>idéias</w:t>
      </w:r>
      <w:proofErr w:type="spellEnd"/>
      <w:r w:rsidRPr="007532AC">
        <w:rPr>
          <w:color w:val="000000"/>
        </w:rPr>
        <w:t xml:space="preserve"> inovadoras para prestar uma assistência qualificada, almejando seu crescimento e reconhecimento enquanto profissional.</w:t>
      </w:r>
    </w:p>
    <w:p w:rsidR="002529DA" w:rsidRPr="007532AC" w:rsidRDefault="002529DA" w:rsidP="002529DA">
      <w:pPr>
        <w:spacing w:line="360" w:lineRule="auto"/>
        <w:jc w:val="both"/>
        <w:rPr>
          <w:color w:val="000000"/>
        </w:rPr>
      </w:pPr>
    </w:p>
    <w:p w:rsidR="002529DA" w:rsidRPr="00524855" w:rsidRDefault="002529DA" w:rsidP="002529DA">
      <w:pPr>
        <w:spacing w:line="360" w:lineRule="auto"/>
        <w:jc w:val="both"/>
        <w:rPr>
          <w:b/>
          <w:sz w:val="22"/>
          <w:szCs w:val="22"/>
        </w:rPr>
      </w:pPr>
      <w:r w:rsidRPr="00524855">
        <w:rPr>
          <w:b/>
          <w:color w:val="000000"/>
          <w:sz w:val="22"/>
          <w:szCs w:val="22"/>
        </w:rPr>
        <w:t>Tabela 2 - Caracterização da amostra por nível de formação e tempo de atuação no PSF</w:t>
      </w:r>
    </w:p>
    <w:tbl>
      <w:tblPr>
        <w:tblStyle w:val="Tabelacolorida2"/>
        <w:tblW w:w="0" w:type="auto"/>
        <w:tblLook w:val="01E0" w:firstRow="1" w:lastRow="1" w:firstColumn="1" w:lastColumn="1" w:noHBand="0" w:noVBand="0"/>
      </w:tblPr>
      <w:tblGrid>
        <w:gridCol w:w="3414"/>
        <w:gridCol w:w="2726"/>
        <w:gridCol w:w="3071"/>
      </w:tblGrid>
      <w:tr w:rsidR="002529DA" w:rsidTr="009721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dxa"/>
          </w:tcPr>
          <w:p w:rsidR="002529DA" w:rsidRPr="007F1D1E" w:rsidRDefault="002529DA" w:rsidP="009721A2">
            <w:pPr>
              <w:spacing w:line="360" w:lineRule="auto"/>
              <w:jc w:val="center"/>
              <w:rPr>
                <w:i w:val="0"/>
              </w:rPr>
            </w:pPr>
            <w:r w:rsidRPr="007F1D1E">
              <w:rPr>
                <w:i w:val="0"/>
              </w:rPr>
              <w:t>VARIÁVEL</w:t>
            </w:r>
          </w:p>
        </w:tc>
        <w:tc>
          <w:tcPr>
            <w:tcW w:w="2726" w:type="dxa"/>
          </w:tcPr>
          <w:p w:rsidR="002529DA" w:rsidRDefault="002529DA" w:rsidP="009721A2">
            <w:pPr>
              <w:spacing w:line="360" w:lineRule="auto"/>
              <w:jc w:val="center"/>
              <w:cnfStyle w:val="100000000000" w:firstRow="1" w:lastRow="0" w:firstColumn="0" w:lastColumn="0" w:oddVBand="0" w:evenVBand="0" w:oddHBand="0" w:evenHBand="0" w:firstRowFirstColumn="0" w:firstRowLastColumn="0" w:lastRowFirstColumn="0" w:lastRowLastColumn="0"/>
            </w:pPr>
            <w:r>
              <w:t>ƒ</w:t>
            </w:r>
          </w:p>
        </w:tc>
        <w:tc>
          <w:tcPr>
            <w:cnfStyle w:val="000100000000" w:firstRow="0" w:lastRow="0" w:firstColumn="0" w:lastColumn="1" w:oddVBand="0" w:evenVBand="0" w:oddHBand="0" w:evenHBand="0" w:firstRowFirstColumn="0" w:firstRowLastColumn="0" w:lastRowFirstColumn="0" w:lastRowLastColumn="0"/>
            <w:tcW w:w="3071" w:type="dxa"/>
          </w:tcPr>
          <w:p w:rsidR="002529DA" w:rsidRDefault="002529DA" w:rsidP="009721A2">
            <w:pPr>
              <w:spacing w:line="360" w:lineRule="auto"/>
              <w:jc w:val="center"/>
            </w:pPr>
            <w:r>
              <w:t>%</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Pr>
          <w:p w:rsidR="002529DA" w:rsidRPr="007F1D1E" w:rsidRDefault="002529DA" w:rsidP="009721A2">
            <w:pPr>
              <w:spacing w:line="360" w:lineRule="auto"/>
              <w:jc w:val="both"/>
              <w:rPr>
                <w:i w:val="0"/>
              </w:rPr>
            </w:pPr>
            <w:r w:rsidRPr="007F1D1E">
              <w:rPr>
                <w:i w:val="0"/>
              </w:rPr>
              <w:t>Nível de Formação</w:t>
            </w:r>
          </w:p>
        </w:tc>
        <w:tc>
          <w:tcPr>
            <w:tcW w:w="2726" w:type="dxa"/>
          </w:tcPr>
          <w:p w:rsidR="002529DA" w:rsidRPr="007F1D1E" w:rsidRDefault="002529DA" w:rsidP="009721A2">
            <w:pPr>
              <w:spacing w:line="360" w:lineRule="auto"/>
              <w:jc w:val="bot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both"/>
            </w:pP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Pr>
          <w:p w:rsidR="002529DA" w:rsidRPr="007F1D1E" w:rsidRDefault="002529DA" w:rsidP="009721A2">
            <w:pPr>
              <w:spacing w:line="360" w:lineRule="auto"/>
              <w:jc w:val="both"/>
              <w:rPr>
                <w:i w:val="0"/>
              </w:rPr>
            </w:pPr>
            <w:r w:rsidRPr="007F1D1E">
              <w:rPr>
                <w:i w:val="0"/>
              </w:rPr>
              <w:t>Apenas graduação</w:t>
            </w:r>
          </w:p>
        </w:tc>
        <w:tc>
          <w:tcPr>
            <w:tcW w:w="2726"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06</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43</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Borders>
              <w:bottom w:val="single" w:sz="4" w:space="0" w:color="auto"/>
            </w:tcBorders>
          </w:tcPr>
          <w:p w:rsidR="002529DA" w:rsidRPr="007F1D1E" w:rsidRDefault="002529DA" w:rsidP="009721A2">
            <w:pPr>
              <w:spacing w:line="360" w:lineRule="auto"/>
              <w:jc w:val="both"/>
              <w:rPr>
                <w:i w:val="0"/>
              </w:rPr>
            </w:pPr>
            <w:r w:rsidRPr="007F1D1E">
              <w:rPr>
                <w:i w:val="0"/>
              </w:rPr>
              <w:t>Especialização</w:t>
            </w:r>
          </w:p>
        </w:tc>
        <w:tc>
          <w:tcPr>
            <w:tcW w:w="2726" w:type="dxa"/>
            <w:tcBorders>
              <w:bottom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08</w:t>
            </w:r>
          </w:p>
        </w:tc>
        <w:tc>
          <w:tcPr>
            <w:cnfStyle w:val="000100000000" w:firstRow="0" w:lastRow="0" w:firstColumn="0" w:lastColumn="1" w:oddVBand="0" w:evenVBand="0" w:oddHBand="0" w:evenHBand="0" w:firstRowFirstColumn="0" w:firstRowLastColumn="0" w:lastRowFirstColumn="0" w:lastRowLastColumn="0"/>
            <w:tcW w:w="3071" w:type="dxa"/>
            <w:tcBorders>
              <w:bottom w:val="single" w:sz="4" w:space="0" w:color="auto"/>
            </w:tcBorders>
          </w:tcPr>
          <w:p w:rsidR="002529DA" w:rsidRPr="007F1D1E" w:rsidRDefault="002529DA" w:rsidP="009721A2">
            <w:pPr>
              <w:spacing w:line="360" w:lineRule="auto"/>
              <w:jc w:val="center"/>
            </w:pPr>
            <w:r w:rsidRPr="007F1D1E">
              <w:t>57</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Borders>
              <w:bottom w:val="single" w:sz="4" w:space="0" w:color="auto"/>
            </w:tcBorders>
          </w:tcPr>
          <w:p w:rsidR="002529DA" w:rsidRPr="007F1D1E" w:rsidRDefault="002529DA" w:rsidP="009721A2">
            <w:pPr>
              <w:spacing w:line="360" w:lineRule="auto"/>
              <w:jc w:val="both"/>
              <w:rPr>
                <w:i w:val="0"/>
              </w:rPr>
            </w:pPr>
            <w:r w:rsidRPr="007F1D1E">
              <w:rPr>
                <w:i w:val="0"/>
              </w:rPr>
              <w:t>Mestrado</w:t>
            </w:r>
          </w:p>
        </w:tc>
        <w:tc>
          <w:tcPr>
            <w:tcW w:w="2726" w:type="dxa"/>
            <w:tcBorders>
              <w:bottom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00</w:t>
            </w:r>
          </w:p>
        </w:tc>
        <w:tc>
          <w:tcPr>
            <w:cnfStyle w:val="000100000000" w:firstRow="0" w:lastRow="0" w:firstColumn="0" w:lastColumn="1" w:oddVBand="0" w:evenVBand="0" w:oddHBand="0" w:evenHBand="0" w:firstRowFirstColumn="0" w:firstRowLastColumn="0" w:lastRowFirstColumn="0" w:lastRowLastColumn="0"/>
            <w:tcW w:w="3071" w:type="dxa"/>
            <w:tcBorders>
              <w:bottom w:val="single" w:sz="4" w:space="0" w:color="auto"/>
            </w:tcBorders>
          </w:tcPr>
          <w:p w:rsidR="002529DA" w:rsidRPr="007F1D1E" w:rsidRDefault="002529DA" w:rsidP="009721A2">
            <w:pPr>
              <w:spacing w:line="360" w:lineRule="auto"/>
              <w:jc w:val="center"/>
            </w:pPr>
            <w:r w:rsidRPr="007F1D1E">
              <w:t>00</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Borders>
              <w:bottom w:val="single" w:sz="4" w:space="0" w:color="auto"/>
            </w:tcBorders>
          </w:tcPr>
          <w:p w:rsidR="002529DA" w:rsidRPr="007F1D1E" w:rsidRDefault="002529DA" w:rsidP="009721A2">
            <w:pPr>
              <w:spacing w:line="360" w:lineRule="auto"/>
              <w:jc w:val="both"/>
              <w:rPr>
                <w:i w:val="0"/>
              </w:rPr>
            </w:pPr>
            <w:r w:rsidRPr="007F1D1E">
              <w:rPr>
                <w:i w:val="0"/>
              </w:rPr>
              <w:t>Doutorado</w:t>
            </w:r>
          </w:p>
        </w:tc>
        <w:tc>
          <w:tcPr>
            <w:tcW w:w="2726" w:type="dxa"/>
            <w:tcBorders>
              <w:bottom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00</w:t>
            </w:r>
          </w:p>
        </w:tc>
        <w:tc>
          <w:tcPr>
            <w:cnfStyle w:val="000100000000" w:firstRow="0" w:lastRow="0" w:firstColumn="0" w:lastColumn="1" w:oddVBand="0" w:evenVBand="0" w:oddHBand="0" w:evenHBand="0" w:firstRowFirstColumn="0" w:firstRowLastColumn="0" w:lastRowFirstColumn="0" w:lastRowLastColumn="0"/>
            <w:tcW w:w="3071" w:type="dxa"/>
            <w:tcBorders>
              <w:bottom w:val="single" w:sz="4" w:space="0" w:color="auto"/>
            </w:tcBorders>
          </w:tcPr>
          <w:p w:rsidR="002529DA" w:rsidRPr="007F1D1E" w:rsidRDefault="002529DA" w:rsidP="009721A2">
            <w:pPr>
              <w:spacing w:line="360" w:lineRule="auto"/>
              <w:jc w:val="center"/>
            </w:pPr>
            <w:r w:rsidRPr="007F1D1E">
              <w:t>00</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Borders>
              <w:top w:val="single" w:sz="4" w:space="0" w:color="auto"/>
              <w:left w:val="nil"/>
              <w:bottom w:val="single" w:sz="4" w:space="0" w:color="auto"/>
              <w:right w:val="single" w:sz="4" w:space="0" w:color="auto"/>
            </w:tcBorders>
          </w:tcPr>
          <w:p w:rsidR="002529DA" w:rsidRPr="007F1D1E" w:rsidRDefault="002529DA" w:rsidP="009721A2">
            <w:pPr>
              <w:spacing w:line="360" w:lineRule="auto"/>
              <w:jc w:val="center"/>
              <w:rPr>
                <w:i w:val="0"/>
              </w:rPr>
            </w:pPr>
            <w:r w:rsidRPr="007F1D1E">
              <w:rPr>
                <w:i w:val="0"/>
              </w:rPr>
              <w:t>TOTAL</w:t>
            </w:r>
          </w:p>
        </w:tc>
        <w:tc>
          <w:tcPr>
            <w:tcW w:w="2726" w:type="dxa"/>
            <w:tcBorders>
              <w:top w:val="single" w:sz="4" w:space="0" w:color="auto"/>
              <w:left w:val="single" w:sz="4" w:space="0" w:color="auto"/>
              <w:bottom w:val="single" w:sz="4" w:space="0" w:color="auto"/>
              <w:right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7F1D1E">
              <w:rPr>
                <w:b/>
              </w:rPr>
              <w:t>14</w:t>
            </w:r>
          </w:p>
        </w:tc>
        <w:tc>
          <w:tcPr>
            <w:cnfStyle w:val="000100000000" w:firstRow="0" w:lastRow="0" w:firstColumn="0" w:lastColumn="1" w:oddVBand="0" w:evenVBand="0" w:oddHBand="0" w:evenHBand="0" w:firstRowFirstColumn="0" w:firstRowLastColumn="0" w:lastRowFirstColumn="0" w:lastRowLastColumn="0"/>
            <w:tcW w:w="3071" w:type="dxa"/>
            <w:tcBorders>
              <w:top w:val="single" w:sz="4" w:space="0" w:color="auto"/>
              <w:left w:val="single" w:sz="4" w:space="0" w:color="auto"/>
              <w:bottom w:val="single" w:sz="4" w:space="0" w:color="auto"/>
              <w:right w:val="nil"/>
            </w:tcBorders>
          </w:tcPr>
          <w:p w:rsidR="002529DA" w:rsidRPr="007F1D1E" w:rsidRDefault="002529DA" w:rsidP="009721A2">
            <w:pPr>
              <w:spacing w:line="360" w:lineRule="auto"/>
              <w:jc w:val="center"/>
              <w:rPr>
                <w:b/>
              </w:rPr>
            </w:pPr>
            <w:r w:rsidRPr="007F1D1E">
              <w:rPr>
                <w:b/>
              </w:rPr>
              <w:t>100</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Borders>
              <w:top w:val="single" w:sz="4" w:space="0" w:color="auto"/>
            </w:tcBorders>
          </w:tcPr>
          <w:p w:rsidR="002529DA" w:rsidRPr="007F1D1E" w:rsidRDefault="002529DA" w:rsidP="009721A2">
            <w:pPr>
              <w:spacing w:line="360" w:lineRule="auto"/>
              <w:jc w:val="both"/>
              <w:rPr>
                <w:i w:val="0"/>
              </w:rPr>
            </w:pPr>
            <w:r w:rsidRPr="007F1D1E">
              <w:rPr>
                <w:i w:val="0"/>
              </w:rPr>
              <w:t>Tempo de atuação no PSF</w:t>
            </w:r>
          </w:p>
        </w:tc>
        <w:tc>
          <w:tcPr>
            <w:tcW w:w="2726" w:type="dxa"/>
            <w:tcBorders>
              <w:top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071" w:type="dxa"/>
            <w:tcBorders>
              <w:top w:val="single" w:sz="4" w:space="0" w:color="auto"/>
            </w:tcBorders>
          </w:tcPr>
          <w:p w:rsidR="002529DA" w:rsidRPr="007F1D1E" w:rsidRDefault="002529DA" w:rsidP="009721A2">
            <w:pPr>
              <w:spacing w:line="360" w:lineRule="auto"/>
              <w:jc w:val="center"/>
            </w:pP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Pr>
          <w:p w:rsidR="002529DA" w:rsidRPr="007F1D1E" w:rsidRDefault="002529DA" w:rsidP="009721A2">
            <w:pPr>
              <w:spacing w:line="360" w:lineRule="auto"/>
              <w:jc w:val="both"/>
              <w:rPr>
                <w:i w:val="0"/>
              </w:rPr>
            </w:pPr>
            <w:r w:rsidRPr="007F1D1E">
              <w:rPr>
                <w:i w:val="0"/>
              </w:rPr>
              <w:t>Menos de 1 ano</w:t>
            </w:r>
          </w:p>
        </w:tc>
        <w:tc>
          <w:tcPr>
            <w:tcW w:w="2726"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01</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07</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Pr>
          <w:p w:rsidR="002529DA" w:rsidRPr="007F1D1E" w:rsidRDefault="002529DA" w:rsidP="009721A2">
            <w:pPr>
              <w:spacing w:line="360" w:lineRule="auto"/>
              <w:jc w:val="both"/>
              <w:rPr>
                <w:i w:val="0"/>
              </w:rPr>
            </w:pPr>
            <w:r w:rsidRPr="007F1D1E">
              <w:rPr>
                <w:i w:val="0"/>
              </w:rPr>
              <w:t>Entre 1 e 5 anos</w:t>
            </w:r>
          </w:p>
        </w:tc>
        <w:tc>
          <w:tcPr>
            <w:tcW w:w="2726"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11</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79</w:t>
            </w:r>
          </w:p>
        </w:tc>
      </w:tr>
      <w:tr w:rsidR="002529DA" w:rsidTr="009721A2">
        <w:tc>
          <w:tcPr>
            <w:cnfStyle w:val="001000000000" w:firstRow="0" w:lastRow="0" w:firstColumn="1" w:lastColumn="0" w:oddVBand="0" w:evenVBand="0" w:oddHBand="0" w:evenHBand="0" w:firstRowFirstColumn="0" w:firstRowLastColumn="0" w:lastRowFirstColumn="0" w:lastRowLastColumn="0"/>
            <w:tcW w:w="3414" w:type="dxa"/>
          </w:tcPr>
          <w:p w:rsidR="002529DA" w:rsidRPr="007F1D1E" w:rsidRDefault="002529DA" w:rsidP="009721A2">
            <w:pPr>
              <w:spacing w:line="360" w:lineRule="auto"/>
              <w:jc w:val="both"/>
              <w:rPr>
                <w:i w:val="0"/>
              </w:rPr>
            </w:pPr>
            <w:r w:rsidRPr="007F1D1E">
              <w:rPr>
                <w:i w:val="0"/>
              </w:rPr>
              <w:t>Entre 6 e 10 anos</w:t>
            </w:r>
          </w:p>
        </w:tc>
        <w:tc>
          <w:tcPr>
            <w:tcW w:w="2726"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rsidRPr="007F1D1E">
              <w:t>02</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pPr>
            <w:r w:rsidRPr="007F1D1E">
              <w:t>14</w:t>
            </w:r>
          </w:p>
        </w:tc>
      </w:tr>
      <w:tr w:rsidR="002529DA" w:rsidTr="009721A2">
        <w:tc>
          <w:tcPr>
            <w:cnfStyle w:val="001000000001" w:firstRow="0" w:lastRow="0" w:firstColumn="1" w:lastColumn="0" w:oddVBand="0" w:evenVBand="0" w:oddHBand="0" w:evenHBand="0" w:firstRowFirstColumn="0" w:firstRowLastColumn="0" w:lastRowFirstColumn="1" w:lastRowLastColumn="0"/>
            <w:tcW w:w="3414" w:type="dxa"/>
          </w:tcPr>
          <w:p w:rsidR="002529DA" w:rsidRPr="007F1D1E" w:rsidRDefault="002529DA" w:rsidP="009721A2">
            <w:pPr>
              <w:spacing w:line="360" w:lineRule="auto"/>
              <w:jc w:val="center"/>
            </w:pPr>
            <w:r w:rsidRPr="007F1D1E">
              <w:t>TOTAL</w:t>
            </w:r>
          </w:p>
        </w:tc>
        <w:tc>
          <w:tcPr>
            <w:tcW w:w="2726" w:type="dxa"/>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7F1D1E">
              <w:rPr>
                <w:b/>
              </w:rPr>
              <w:t>14</w:t>
            </w:r>
          </w:p>
        </w:tc>
        <w:tc>
          <w:tcPr>
            <w:cnfStyle w:val="000100000000" w:firstRow="0" w:lastRow="0" w:firstColumn="0" w:lastColumn="1" w:oddVBand="0" w:evenVBand="0" w:oddHBand="0" w:evenHBand="0" w:firstRowFirstColumn="0" w:firstRowLastColumn="0" w:lastRowFirstColumn="0" w:lastRowLastColumn="0"/>
            <w:tcW w:w="3071" w:type="dxa"/>
          </w:tcPr>
          <w:p w:rsidR="002529DA" w:rsidRPr="007F1D1E" w:rsidRDefault="002529DA" w:rsidP="009721A2">
            <w:pPr>
              <w:spacing w:line="360" w:lineRule="auto"/>
              <w:jc w:val="center"/>
              <w:rPr>
                <w:b/>
              </w:rPr>
            </w:pPr>
            <w:r w:rsidRPr="007F1D1E">
              <w:rPr>
                <w:b/>
              </w:rPr>
              <w:t>100</w:t>
            </w:r>
          </w:p>
        </w:tc>
      </w:tr>
    </w:tbl>
    <w:p w:rsidR="002529DA" w:rsidRPr="007532AC" w:rsidRDefault="002529DA" w:rsidP="002529DA">
      <w:pPr>
        <w:spacing w:line="360" w:lineRule="auto"/>
        <w:jc w:val="both"/>
      </w:pPr>
    </w:p>
    <w:p w:rsidR="002529DA" w:rsidRPr="007532AC" w:rsidRDefault="002529DA" w:rsidP="002529DA">
      <w:pPr>
        <w:shd w:val="clear" w:color="auto" w:fill="FFFFFF"/>
        <w:autoSpaceDE w:val="0"/>
        <w:autoSpaceDN w:val="0"/>
        <w:adjustRightInd w:val="0"/>
        <w:spacing w:line="360" w:lineRule="auto"/>
        <w:ind w:firstLine="708"/>
        <w:jc w:val="both"/>
      </w:pPr>
      <w:r w:rsidRPr="007532AC">
        <w:rPr>
          <w:color w:val="000000"/>
        </w:rPr>
        <w:t>No que se refere à Tabela 2, podemos constatar que em relação ao nível de formação seis (43%) possui apenas graduaçã</w:t>
      </w:r>
      <w:r>
        <w:rPr>
          <w:color w:val="000000"/>
        </w:rPr>
        <w:t>o, oito (57%) especial</w:t>
      </w:r>
      <w:r w:rsidRPr="007532AC">
        <w:rPr>
          <w:color w:val="000000"/>
        </w:rPr>
        <w:t>ização</w:t>
      </w:r>
      <w:r>
        <w:rPr>
          <w:color w:val="000000"/>
          <w:vertAlign w:val="subscript"/>
        </w:rPr>
        <w:t xml:space="preserve">, </w:t>
      </w:r>
      <w:r w:rsidRPr="007532AC">
        <w:rPr>
          <w:color w:val="000000"/>
        </w:rPr>
        <w:t>enquanto que (00%) responderam que não possuem mestrado e doutorado.</w:t>
      </w:r>
    </w:p>
    <w:p w:rsidR="002529DA" w:rsidRPr="00BF7AB0" w:rsidRDefault="002529DA" w:rsidP="002529DA">
      <w:pPr>
        <w:spacing w:line="360" w:lineRule="auto"/>
        <w:ind w:firstLine="708"/>
        <w:jc w:val="both"/>
      </w:pPr>
      <w:r>
        <w:rPr>
          <w:color w:val="000000"/>
        </w:rPr>
        <w:t xml:space="preserve">“A </w:t>
      </w:r>
      <w:r w:rsidRPr="007532AC">
        <w:rPr>
          <w:color w:val="000000"/>
        </w:rPr>
        <w:t>importância do elo entre graduação e pós-graduação objetiva um intercâmbio de conhecimentos com a formação qualificad</w:t>
      </w:r>
      <w:r>
        <w:rPr>
          <w:color w:val="000000"/>
        </w:rPr>
        <w:t>a resultando em um melhor perfil</w:t>
      </w:r>
      <w:r w:rsidRPr="007532AC">
        <w:rPr>
          <w:color w:val="000000"/>
        </w:rPr>
        <w:t xml:space="preserve"> do profissional enfermeiro com ênfase no processo técnico-cientí</w:t>
      </w:r>
      <w:r>
        <w:rPr>
          <w:color w:val="000000"/>
        </w:rPr>
        <w:t>fico”</w:t>
      </w:r>
      <w:r w:rsidRPr="007532AC">
        <w:rPr>
          <w:color w:val="000000"/>
        </w:rPr>
        <w:t xml:space="preserve"> (SILVA</w:t>
      </w:r>
      <w:r>
        <w:rPr>
          <w:color w:val="000000"/>
        </w:rPr>
        <w:t>,</w:t>
      </w:r>
      <w:r w:rsidRPr="007532AC">
        <w:rPr>
          <w:color w:val="000000"/>
        </w:rPr>
        <w:t xml:space="preserve"> 2000, p. 29).</w:t>
      </w:r>
    </w:p>
    <w:p w:rsidR="002529DA" w:rsidRPr="00BF7AB0" w:rsidRDefault="002529DA" w:rsidP="002529DA">
      <w:pPr>
        <w:shd w:val="clear" w:color="auto" w:fill="FFFFFF"/>
        <w:autoSpaceDE w:val="0"/>
        <w:autoSpaceDN w:val="0"/>
        <w:adjustRightInd w:val="0"/>
        <w:spacing w:line="360" w:lineRule="auto"/>
        <w:ind w:firstLine="708"/>
        <w:jc w:val="both"/>
      </w:pPr>
      <w:r w:rsidRPr="00BF7AB0">
        <w:rPr>
          <w:color w:val="000000"/>
        </w:rPr>
        <w:t xml:space="preserve">No que diz respeito ao tempo de atuação no PSF, um (7%) possui menos de 1 ano, 11 (79%) entre 1 e 5 anos, dois (14%) entre 6 e 10 anos. O que retrata profissionais, na sua </w:t>
      </w:r>
      <w:r w:rsidRPr="00BF7AB0">
        <w:rPr>
          <w:color w:val="000000"/>
        </w:rPr>
        <w:lastRenderedPageBreak/>
        <w:t>maioria com experiências pra resolver suas dificuldades nas atividades, pois possui um embasamento teórico e prático, propondo maior resolutividade para sua clientela.</w:t>
      </w:r>
    </w:p>
    <w:p w:rsidR="002529DA" w:rsidRDefault="002529DA" w:rsidP="002529DA">
      <w:pPr>
        <w:shd w:val="clear" w:color="auto" w:fill="FFFFFF"/>
        <w:autoSpaceDE w:val="0"/>
        <w:autoSpaceDN w:val="0"/>
        <w:adjustRightInd w:val="0"/>
        <w:spacing w:line="360" w:lineRule="auto"/>
        <w:ind w:firstLine="708"/>
        <w:jc w:val="both"/>
        <w:rPr>
          <w:color w:val="000000"/>
        </w:rPr>
      </w:pPr>
      <w:r w:rsidRPr="00BF7AB0">
        <w:rPr>
          <w:color w:val="000000"/>
        </w:rPr>
        <w:t>Brasil (2003), ao se expor falando sobre a formação dos profissionais de enfermagem refere que, essa profissionalização assegura o direito dos usuários serem cuidados por profissionais com competências requeridas para o exercício da assistência de enfermagem.</w:t>
      </w:r>
    </w:p>
    <w:p w:rsidR="007C3A3C" w:rsidRDefault="007C3A3C" w:rsidP="002529DA">
      <w:pPr>
        <w:shd w:val="clear" w:color="auto" w:fill="FFFFFF"/>
        <w:autoSpaceDE w:val="0"/>
        <w:autoSpaceDN w:val="0"/>
        <w:adjustRightInd w:val="0"/>
        <w:spacing w:line="360" w:lineRule="auto"/>
        <w:ind w:firstLine="708"/>
        <w:jc w:val="both"/>
        <w:rPr>
          <w:color w:val="000000"/>
        </w:rPr>
      </w:pPr>
    </w:p>
    <w:p w:rsidR="007C3A3C" w:rsidRDefault="007C3A3C" w:rsidP="002529DA">
      <w:pPr>
        <w:shd w:val="clear" w:color="auto" w:fill="FFFFFF"/>
        <w:autoSpaceDE w:val="0"/>
        <w:autoSpaceDN w:val="0"/>
        <w:adjustRightInd w:val="0"/>
        <w:spacing w:line="360" w:lineRule="auto"/>
        <w:ind w:firstLine="708"/>
        <w:jc w:val="both"/>
        <w:rPr>
          <w:color w:val="000000"/>
        </w:rPr>
      </w:pPr>
    </w:p>
    <w:p w:rsidR="007C3A3C" w:rsidRDefault="007C3A3C" w:rsidP="002529DA">
      <w:pPr>
        <w:shd w:val="clear" w:color="auto" w:fill="FFFFFF"/>
        <w:autoSpaceDE w:val="0"/>
        <w:autoSpaceDN w:val="0"/>
        <w:adjustRightInd w:val="0"/>
        <w:spacing w:line="360" w:lineRule="auto"/>
        <w:ind w:firstLine="708"/>
        <w:jc w:val="both"/>
        <w:rPr>
          <w:color w:val="000000"/>
        </w:rPr>
      </w:pPr>
    </w:p>
    <w:p w:rsidR="007C3A3C" w:rsidRDefault="007C3A3C" w:rsidP="002529DA">
      <w:pPr>
        <w:shd w:val="clear" w:color="auto" w:fill="FFFFFF"/>
        <w:autoSpaceDE w:val="0"/>
        <w:autoSpaceDN w:val="0"/>
        <w:adjustRightInd w:val="0"/>
        <w:spacing w:line="360" w:lineRule="auto"/>
        <w:ind w:firstLine="708"/>
        <w:jc w:val="both"/>
        <w:rPr>
          <w:color w:val="000000"/>
        </w:rPr>
      </w:pPr>
    </w:p>
    <w:p w:rsidR="007C3A3C" w:rsidRDefault="007C3A3C" w:rsidP="002529DA">
      <w:pPr>
        <w:shd w:val="clear" w:color="auto" w:fill="FFFFFF"/>
        <w:autoSpaceDE w:val="0"/>
        <w:autoSpaceDN w:val="0"/>
        <w:adjustRightInd w:val="0"/>
        <w:spacing w:line="360" w:lineRule="auto"/>
        <w:ind w:firstLine="708"/>
        <w:jc w:val="both"/>
        <w:rPr>
          <w:color w:val="000000"/>
        </w:rPr>
      </w:pPr>
    </w:p>
    <w:p w:rsidR="007C3A3C" w:rsidRDefault="007C3A3C" w:rsidP="002529DA">
      <w:pPr>
        <w:shd w:val="clear" w:color="auto" w:fill="FFFFFF"/>
        <w:autoSpaceDE w:val="0"/>
        <w:autoSpaceDN w:val="0"/>
        <w:adjustRightInd w:val="0"/>
        <w:spacing w:line="360" w:lineRule="auto"/>
        <w:ind w:firstLine="708"/>
        <w:jc w:val="both"/>
        <w:rPr>
          <w:color w:val="000000"/>
        </w:rPr>
      </w:pPr>
    </w:p>
    <w:p w:rsidR="002529DA" w:rsidRPr="00BF7AB0" w:rsidRDefault="002529DA" w:rsidP="002529DA">
      <w:pPr>
        <w:spacing w:line="360" w:lineRule="auto"/>
        <w:jc w:val="both"/>
      </w:pPr>
      <w:r w:rsidRPr="00BF7AB0">
        <w:rPr>
          <w:b/>
          <w:bCs/>
          <w:color w:val="000000"/>
        </w:rPr>
        <w:t>4.2 Dados de caracterização da assistência de enfermagem ao paciente com tuberculose</w:t>
      </w:r>
    </w:p>
    <w:p w:rsidR="002529DA" w:rsidRDefault="002529DA" w:rsidP="002529DA">
      <w:pPr>
        <w:spacing w:line="360" w:lineRule="auto"/>
        <w:jc w:val="both"/>
      </w:pPr>
    </w:p>
    <w:p w:rsidR="002529DA" w:rsidRPr="00BF7AB0" w:rsidRDefault="002529DA" w:rsidP="002529DA">
      <w:pPr>
        <w:spacing w:line="360" w:lineRule="auto"/>
        <w:jc w:val="both"/>
      </w:pPr>
    </w:p>
    <w:p w:rsidR="002529DA" w:rsidRPr="00313CD2" w:rsidRDefault="002529DA" w:rsidP="002529DA">
      <w:pPr>
        <w:spacing w:line="360" w:lineRule="auto"/>
        <w:jc w:val="both"/>
      </w:pPr>
      <w:r>
        <w:rPr>
          <w:noProof/>
        </w:rPr>
        <w:drawing>
          <wp:inline distT="0" distB="0" distL="0" distR="0">
            <wp:extent cx="5747385" cy="2834640"/>
            <wp:effectExtent l="0" t="0" r="5715" b="381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7385" cy="2834640"/>
                    </a:xfrm>
                    <a:prstGeom prst="rect">
                      <a:avLst/>
                    </a:prstGeom>
                    <a:noFill/>
                    <a:ln>
                      <a:noFill/>
                    </a:ln>
                  </pic:spPr>
                </pic:pic>
              </a:graphicData>
            </a:graphic>
          </wp:inline>
        </w:drawing>
      </w:r>
    </w:p>
    <w:p w:rsidR="002529DA" w:rsidRPr="00313CD2" w:rsidRDefault="002529DA" w:rsidP="002529DA">
      <w:pPr>
        <w:shd w:val="clear" w:color="auto" w:fill="FFFFFF"/>
        <w:autoSpaceDE w:val="0"/>
        <w:autoSpaceDN w:val="0"/>
        <w:adjustRightInd w:val="0"/>
        <w:jc w:val="both"/>
        <w:rPr>
          <w:b/>
          <w:color w:val="000000"/>
          <w:sz w:val="20"/>
          <w:szCs w:val="20"/>
        </w:rPr>
      </w:pPr>
      <w:r w:rsidRPr="00313CD2">
        <w:rPr>
          <w:b/>
          <w:color w:val="000000"/>
          <w:sz w:val="20"/>
          <w:szCs w:val="20"/>
        </w:rPr>
        <w:t>Gráfico 1 - Distribuição da realização de atividade d</w:t>
      </w:r>
      <w:r>
        <w:rPr>
          <w:b/>
          <w:color w:val="000000"/>
          <w:sz w:val="20"/>
          <w:szCs w:val="20"/>
        </w:rPr>
        <w:t xml:space="preserve">e prevenção de tuberculose com </w:t>
      </w:r>
      <w:r w:rsidRPr="00313CD2">
        <w:rPr>
          <w:b/>
          <w:color w:val="000000"/>
          <w:sz w:val="20"/>
          <w:szCs w:val="20"/>
        </w:rPr>
        <w:t>os usuários.</w:t>
      </w:r>
    </w:p>
    <w:p w:rsidR="002529DA" w:rsidRDefault="002529DA" w:rsidP="002529DA">
      <w:pPr>
        <w:shd w:val="clear" w:color="auto" w:fill="FFFFFF"/>
        <w:autoSpaceDE w:val="0"/>
        <w:autoSpaceDN w:val="0"/>
        <w:adjustRightInd w:val="0"/>
        <w:spacing w:line="360" w:lineRule="auto"/>
        <w:jc w:val="both"/>
      </w:pPr>
    </w:p>
    <w:p w:rsidR="002529DA" w:rsidRPr="00651307" w:rsidRDefault="002529DA" w:rsidP="002529DA">
      <w:pPr>
        <w:shd w:val="clear" w:color="auto" w:fill="FFFFFF"/>
        <w:autoSpaceDE w:val="0"/>
        <w:autoSpaceDN w:val="0"/>
        <w:adjustRightInd w:val="0"/>
        <w:spacing w:line="360" w:lineRule="auto"/>
        <w:jc w:val="both"/>
      </w:pPr>
    </w:p>
    <w:p w:rsidR="002529DA" w:rsidRPr="00651307" w:rsidRDefault="002529DA" w:rsidP="002529DA">
      <w:pPr>
        <w:spacing w:line="360" w:lineRule="auto"/>
        <w:ind w:firstLine="708"/>
        <w:jc w:val="both"/>
      </w:pPr>
      <w:r w:rsidRPr="00651307">
        <w:rPr>
          <w:color w:val="000000"/>
        </w:rPr>
        <w:t xml:space="preserve">De acordo com o Gráfico </w:t>
      </w:r>
      <w:smartTag w:uri="urn:schemas-microsoft-com:office:smarttags" w:element="metricconverter">
        <w:smartTagPr>
          <w:attr w:name="ProductID" w:val="1, a"/>
        </w:smartTagPr>
        <w:r w:rsidRPr="00651307">
          <w:rPr>
            <w:color w:val="000000"/>
          </w:rPr>
          <w:t>1, a</w:t>
        </w:r>
      </w:smartTag>
      <w:r w:rsidRPr="00651307">
        <w:rPr>
          <w:color w:val="000000"/>
        </w:rPr>
        <w:t xml:space="preserve"> realização de atividade de prevenção de tuberculose com os usuários, 11 (79%) responderam que sim, três (21%) responderam que não. Atividades essas, necessárias para que ocorra a interrupção da disseminação da doença. Assim, apresentamos a seguir alguns dos relatos que ilustram as resposta da maioria entre</w:t>
      </w:r>
      <w:r>
        <w:rPr>
          <w:color w:val="000000"/>
        </w:rPr>
        <w:t xml:space="preserve">vistados, caso respondessem sim, </w:t>
      </w:r>
      <w:r w:rsidRPr="00651307">
        <w:rPr>
          <w:color w:val="000000"/>
        </w:rPr>
        <w:t>qual a atividade realizada.</w:t>
      </w:r>
    </w:p>
    <w:p w:rsidR="002529DA" w:rsidRPr="00651307" w:rsidRDefault="002529DA" w:rsidP="002529DA">
      <w:pPr>
        <w:spacing w:line="360" w:lineRule="auto"/>
        <w:jc w:val="both"/>
      </w:pPr>
    </w:p>
    <w:p w:rsidR="002529DA" w:rsidRPr="00F244AD" w:rsidRDefault="002529DA" w:rsidP="002529DA">
      <w:pPr>
        <w:shd w:val="clear" w:color="auto" w:fill="FFFFFF"/>
        <w:autoSpaceDE w:val="0"/>
        <w:autoSpaceDN w:val="0"/>
        <w:adjustRightInd w:val="0"/>
        <w:spacing w:line="360" w:lineRule="auto"/>
        <w:jc w:val="both"/>
        <w:rPr>
          <w:i/>
          <w:iCs/>
          <w:color w:val="000000"/>
        </w:rPr>
      </w:pPr>
      <w:r>
        <w:rPr>
          <w:i/>
          <w:iCs/>
          <w:color w:val="000000"/>
        </w:rPr>
        <w:lastRenderedPageBreak/>
        <w:t>“</w:t>
      </w:r>
      <w:r w:rsidRPr="00F244AD">
        <w:rPr>
          <w:i/>
          <w:iCs/>
          <w:color w:val="000000"/>
        </w:rPr>
        <w:t>Fazemos palestras educativas e vacinaçã</w:t>
      </w:r>
      <w:r>
        <w:rPr>
          <w:i/>
          <w:iCs/>
          <w:color w:val="000000"/>
        </w:rPr>
        <w:t>o”</w:t>
      </w:r>
      <w:r w:rsidRPr="00F244AD">
        <w:rPr>
          <w:i/>
          <w:iCs/>
          <w:color w:val="000000"/>
        </w:rPr>
        <w:t>.</w:t>
      </w:r>
    </w:p>
    <w:p w:rsidR="002529DA" w:rsidRPr="00F244AD" w:rsidRDefault="002529DA" w:rsidP="002529DA">
      <w:pPr>
        <w:shd w:val="clear" w:color="auto" w:fill="FFFFFF"/>
        <w:autoSpaceDE w:val="0"/>
        <w:autoSpaceDN w:val="0"/>
        <w:adjustRightInd w:val="0"/>
        <w:spacing w:line="360" w:lineRule="auto"/>
        <w:jc w:val="both"/>
      </w:pPr>
    </w:p>
    <w:p w:rsidR="002529DA" w:rsidRPr="00F244AD" w:rsidRDefault="002529DA" w:rsidP="002529DA">
      <w:pPr>
        <w:shd w:val="clear" w:color="auto" w:fill="FFFFFF"/>
        <w:autoSpaceDE w:val="0"/>
        <w:autoSpaceDN w:val="0"/>
        <w:adjustRightInd w:val="0"/>
        <w:spacing w:line="360" w:lineRule="auto"/>
        <w:jc w:val="both"/>
      </w:pPr>
      <w:r>
        <w:rPr>
          <w:i/>
          <w:iCs/>
          <w:color w:val="000000"/>
        </w:rPr>
        <w:t>“</w:t>
      </w:r>
      <w:r w:rsidRPr="00F244AD">
        <w:rPr>
          <w:i/>
          <w:iCs/>
          <w:color w:val="000000"/>
        </w:rPr>
        <w:t>Estamos sempre em busca dos sintomáticos respirató</w:t>
      </w:r>
      <w:r>
        <w:rPr>
          <w:i/>
          <w:iCs/>
          <w:color w:val="000000"/>
        </w:rPr>
        <w:t>rios”</w:t>
      </w:r>
      <w:r w:rsidRPr="00F244AD">
        <w:rPr>
          <w:i/>
          <w:iCs/>
          <w:color w:val="000000"/>
        </w:rPr>
        <w:t>.</w:t>
      </w:r>
    </w:p>
    <w:p w:rsidR="002529DA" w:rsidRPr="00F244AD" w:rsidRDefault="002529DA" w:rsidP="002529DA">
      <w:pPr>
        <w:shd w:val="clear" w:color="auto" w:fill="FFFFFF"/>
        <w:autoSpaceDE w:val="0"/>
        <w:autoSpaceDN w:val="0"/>
        <w:adjustRightInd w:val="0"/>
        <w:spacing w:line="360" w:lineRule="auto"/>
        <w:jc w:val="both"/>
        <w:rPr>
          <w:color w:val="000000"/>
        </w:rPr>
      </w:pPr>
    </w:p>
    <w:p w:rsidR="002529DA" w:rsidRPr="00F244AD" w:rsidRDefault="002529DA" w:rsidP="002529DA">
      <w:pPr>
        <w:shd w:val="clear" w:color="auto" w:fill="FFFFFF"/>
        <w:autoSpaceDE w:val="0"/>
        <w:autoSpaceDN w:val="0"/>
        <w:adjustRightInd w:val="0"/>
        <w:ind w:left="2124"/>
        <w:jc w:val="both"/>
        <w:rPr>
          <w:sz w:val="20"/>
          <w:szCs w:val="20"/>
        </w:rPr>
      </w:pPr>
      <w:r w:rsidRPr="00F244AD">
        <w:rPr>
          <w:color w:val="000000"/>
          <w:sz w:val="20"/>
          <w:szCs w:val="20"/>
        </w:rPr>
        <w:t>Entendemos por ações educativas as práticas de ensino aprendizado desenvolvida junto a população com a finalidade de obter e promover a tomada de decisão em relação as atitudes e práticas de saúde,</w:t>
      </w:r>
      <w:r w:rsidR="00B53F52">
        <w:rPr>
          <w:color w:val="000000"/>
          <w:sz w:val="20"/>
          <w:szCs w:val="20"/>
        </w:rPr>
        <w:t xml:space="preserve"> </w:t>
      </w:r>
      <w:r w:rsidRPr="00F244AD">
        <w:rPr>
          <w:color w:val="000000"/>
          <w:sz w:val="20"/>
          <w:szCs w:val="20"/>
        </w:rPr>
        <w:t>a graves da reflexão critica de ambos os atores (Figueiredo, 2005, p. 26).</w:t>
      </w:r>
    </w:p>
    <w:p w:rsidR="002529DA" w:rsidRDefault="002529DA" w:rsidP="002529DA">
      <w:pPr>
        <w:spacing w:line="360" w:lineRule="auto"/>
        <w:jc w:val="both"/>
        <w:rPr>
          <w:color w:val="000000"/>
        </w:rPr>
      </w:pPr>
    </w:p>
    <w:p w:rsidR="002529DA" w:rsidRPr="00F244AD" w:rsidRDefault="002529DA" w:rsidP="002529DA">
      <w:pPr>
        <w:spacing w:line="360" w:lineRule="auto"/>
        <w:ind w:firstLine="708"/>
        <w:jc w:val="both"/>
      </w:pPr>
      <w:r w:rsidRPr="00F244AD">
        <w:rPr>
          <w:color w:val="000000"/>
        </w:rPr>
        <w:t>De acordo com Brasil (</w:t>
      </w:r>
      <w:smartTag w:uri="urn:schemas-microsoft-com:office:smarttags" w:element="metricconverter">
        <w:smartTagPr>
          <w:attr w:name="ProductID" w:val="2002 a"/>
        </w:smartTagPr>
        <w:r w:rsidRPr="00F244AD">
          <w:rPr>
            <w:color w:val="000000"/>
          </w:rPr>
          <w:t>2002 a</w:t>
        </w:r>
      </w:smartTag>
      <w:r w:rsidRPr="00F244AD">
        <w:rPr>
          <w:color w:val="000000"/>
        </w:rPr>
        <w:t xml:space="preserve">), existem duas medidas preventivas eficazes contra TB, que são a </w:t>
      </w:r>
      <w:proofErr w:type="spellStart"/>
      <w:r w:rsidRPr="00F244AD">
        <w:rPr>
          <w:color w:val="000000"/>
        </w:rPr>
        <w:t>quimioprofilaxia</w:t>
      </w:r>
      <w:proofErr w:type="spellEnd"/>
      <w:r w:rsidRPr="00F244AD">
        <w:rPr>
          <w:color w:val="000000"/>
        </w:rPr>
        <w:t xml:space="preserve"> e a vaci</w:t>
      </w:r>
      <w:r>
        <w:rPr>
          <w:color w:val="000000"/>
        </w:rPr>
        <w:t xml:space="preserve">na com BCG (Bacilo de </w:t>
      </w:r>
      <w:proofErr w:type="spellStart"/>
      <w:r>
        <w:rPr>
          <w:color w:val="000000"/>
        </w:rPr>
        <w:t>C</w:t>
      </w:r>
      <w:r w:rsidR="00B53F52">
        <w:rPr>
          <w:color w:val="000000"/>
        </w:rPr>
        <w:t>a</w:t>
      </w:r>
      <w:r>
        <w:rPr>
          <w:color w:val="000000"/>
        </w:rPr>
        <w:t>lmett-</w:t>
      </w:r>
      <w:r w:rsidRPr="00F244AD">
        <w:rPr>
          <w:color w:val="000000"/>
        </w:rPr>
        <w:t>G</w:t>
      </w:r>
      <w:r w:rsidR="00B53F52">
        <w:rPr>
          <w:color w:val="000000"/>
        </w:rPr>
        <w:t>ué</w:t>
      </w:r>
      <w:r w:rsidRPr="00F244AD">
        <w:rPr>
          <w:color w:val="000000"/>
        </w:rPr>
        <w:t>ri</w:t>
      </w:r>
      <w:r w:rsidR="00B53F52">
        <w:rPr>
          <w:color w:val="000000"/>
        </w:rPr>
        <w:t>n</w:t>
      </w:r>
      <w:proofErr w:type="spellEnd"/>
      <w:r w:rsidRPr="00F244AD">
        <w:rPr>
          <w:color w:val="000000"/>
        </w:rPr>
        <w:t xml:space="preserve">). A </w:t>
      </w:r>
      <w:proofErr w:type="spellStart"/>
      <w:r w:rsidRPr="00F244AD">
        <w:rPr>
          <w:color w:val="000000"/>
        </w:rPr>
        <w:t>quimioprofilaxia</w:t>
      </w:r>
      <w:proofErr w:type="spellEnd"/>
      <w:r w:rsidRPr="00F244AD">
        <w:rPr>
          <w:color w:val="000000"/>
        </w:rPr>
        <w:t xml:space="preserve"> consiste na administração de drogas capazes de prevenir a infecção ou impedir que o indivíduo infectado adoeça. Entretanto outra medida preventiva é a vacinação com a BCG, que não protege aquelas já infectadas pelo bacilo tuberculosos. Por isso, nos países com alta prevalência de infecção, como o nosso, as crianças devem ser vacinadas o mais rápido possível, após o nascimento.</w:t>
      </w:r>
    </w:p>
    <w:p w:rsidR="002529DA" w:rsidRPr="00313CD2" w:rsidRDefault="002529DA" w:rsidP="002529DA">
      <w:pPr>
        <w:spacing w:line="360" w:lineRule="auto"/>
        <w:jc w:val="both"/>
      </w:pPr>
      <w:r>
        <w:rPr>
          <w:noProof/>
        </w:rPr>
        <w:drawing>
          <wp:inline distT="0" distB="0" distL="0" distR="0">
            <wp:extent cx="5760720" cy="244284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442845"/>
                    </a:xfrm>
                    <a:prstGeom prst="rect">
                      <a:avLst/>
                    </a:prstGeom>
                    <a:noFill/>
                    <a:ln>
                      <a:noFill/>
                    </a:ln>
                  </pic:spPr>
                </pic:pic>
              </a:graphicData>
            </a:graphic>
          </wp:inline>
        </w:drawing>
      </w:r>
    </w:p>
    <w:p w:rsidR="002529DA" w:rsidRPr="00313CD2" w:rsidRDefault="002529DA" w:rsidP="002529DA">
      <w:pPr>
        <w:shd w:val="clear" w:color="auto" w:fill="FFFFFF"/>
        <w:autoSpaceDE w:val="0"/>
        <w:autoSpaceDN w:val="0"/>
        <w:adjustRightInd w:val="0"/>
        <w:jc w:val="both"/>
        <w:rPr>
          <w:b/>
          <w:color w:val="000000"/>
          <w:sz w:val="20"/>
          <w:szCs w:val="20"/>
        </w:rPr>
      </w:pPr>
      <w:r w:rsidRPr="00313CD2">
        <w:rPr>
          <w:b/>
          <w:color w:val="000000"/>
          <w:sz w:val="20"/>
          <w:szCs w:val="20"/>
        </w:rPr>
        <w:t>Gráfico 2 - Distribuição dos usuários com suspeita de tuberculose que procuram o serviço para confirmar o diagnóstico</w:t>
      </w:r>
    </w:p>
    <w:p w:rsidR="002529DA" w:rsidRDefault="002529DA" w:rsidP="002529DA">
      <w:pPr>
        <w:shd w:val="clear" w:color="auto" w:fill="FFFFFF"/>
        <w:autoSpaceDE w:val="0"/>
        <w:autoSpaceDN w:val="0"/>
        <w:adjustRightInd w:val="0"/>
        <w:spacing w:line="360" w:lineRule="auto"/>
        <w:jc w:val="both"/>
      </w:pPr>
    </w:p>
    <w:p w:rsidR="002529DA" w:rsidRPr="00F244AD" w:rsidRDefault="002529DA" w:rsidP="002529DA">
      <w:pPr>
        <w:shd w:val="clear" w:color="auto" w:fill="FFFFFF"/>
        <w:autoSpaceDE w:val="0"/>
        <w:autoSpaceDN w:val="0"/>
        <w:adjustRightInd w:val="0"/>
        <w:spacing w:line="360" w:lineRule="auto"/>
        <w:jc w:val="both"/>
      </w:pPr>
    </w:p>
    <w:p w:rsidR="002529DA" w:rsidRPr="00881A2A" w:rsidRDefault="002529DA" w:rsidP="002529DA">
      <w:pPr>
        <w:spacing w:line="360" w:lineRule="auto"/>
        <w:ind w:firstLine="708"/>
        <w:jc w:val="both"/>
      </w:pPr>
      <w:r w:rsidRPr="00F244AD">
        <w:rPr>
          <w:color w:val="000000"/>
        </w:rPr>
        <w:t>De acordo com o gráfico 2, ao ser</w:t>
      </w:r>
      <w:r>
        <w:rPr>
          <w:color w:val="000000"/>
        </w:rPr>
        <w:t xml:space="preserve">em questionados sobre a procura </w:t>
      </w:r>
      <w:r w:rsidRPr="00F244AD">
        <w:rPr>
          <w:color w:val="000000"/>
        </w:rPr>
        <w:t>dos usuá</w:t>
      </w:r>
      <w:r>
        <w:rPr>
          <w:color w:val="000000"/>
        </w:rPr>
        <w:t xml:space="preserve">rios para </w:t>
      </w:r>
      <w:r w:rsidRPr="00F244AD">
        <w:rPr>
          <w:color w:val="000000"/>
        </w:rPr>
        <w:t>confirmaçã</w:t>
      </w:r>
      <w:r>
        <w:rPr>
          <w:color w:val="000000"/>
        </w:rPr>
        <w:t xml:space="preserve">o do </w:t>
      </w:r>
      <w:r w:rsidRPr="00F244AD">
        <w:rPr>
          <w:color w:val="000000"/>
        </w:rPr>
        <w:t>diagnó</w:t>
      </w:r>
      <w:r>
        <w:rPr>
          <w:color w:val="000000"/>
        </w:rPr>
        <w:t xml:space="preserve">stico, todos os catorze </w:t>
      </w:r>
      <w:r w:rsidRPr="00F244AD">
        <w:rPr>
          <w:color w:val="000000"/>
        </w:rPr>
        <w:t>enfermeiros</w:t>
      </w:r>
      <w:r>
        <w:t xml:space="preserve"> </w:t>
      </w:r>
      <w:r w:rsidRPr="00881A2A">
        <w:rPr>
          <w:color w:val="000000"/>
        </w:rPr>
        <w:t>responderam que sim, ou seja, o paciente com tuberculose busca as USF para confirmação do diagnóstico. Aos que responderam "sim" foi solicitado que explicassem através de quem veio o incentivo para procurar a USF e posteriormente, descobrir o diagnóstico.</w:t>
      </w:r>
    </w:p>
    <w:p w:rsidR="002529DA" w:rsidRPr="00881A2A" w:rsidRDefault="002529DA" w:rsidP="002529DA">
      <w:pPr>
        <w:shd w:val="clear" w:color="auto" w:fill="FFFFFF"/>
        <w:autoSpaceDE w:val="0"/>
        <w:autoSpaceDN w:val="0"/>
        <w:adjustRightInd w:val="0"/>
        <w:spacing w:line="360" w:lineRule="auto"/>
        <w:jc w:val="both"/>
      </w:pPr>
    </w:p>
    <w:p w:rsidR="002529DA" w:rsidRPr="00881A2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881A2A">
        <w:rPr>
          <w:i/>
          <w:iCs/>
          <w:color w:val="000000"/>
        </w:rPr>
        <w:t>Atravé</w:t>
      </w:r>
      <w:r>
        <w:rPr>
          <w:i/>
          <w:iCs/>
          <w:color w:val="000000"/>
        </w:rPr>
        <w:t>s da ACS e enfermeira”</w:t>
      </w:r>
      <w:r w:rsidRPr="00881A2A">
        <w:rPr>
          <w:i/>
          <w:iCs/>
          <w:color w:val="000000"/>
        </w:rPr>
        <w:t>.</w:t>
      </w:r>
    </w:p>
    <w:p w:rsidR="002529DA" w:rsidRPr="00881A2A" w:rsidRDefault="002529DA" w:rsidP="002529DA">
      <w:pPr>
        <w:shd w:val="clear" w:color="auto" w:fill="FFFFFF"/>
        <w:autoSpaceDE w:val="0"/>
        <w:autoSpaceDN w:val="0"/>
        <w:adjustRightInd w:val="0"/>
        <w:spacing w:line="360" w:lineRule="auto"/>
        <w:jc w:val="both"/>
      </w:pPr>
    </w:p>
    <w:p w:rsidR="002529DA" w:rsidRPr="00881A2A" w:rsidRDefault="002529DA" w:rsidP="002529DA">
      <w:pPr>
        <w:shd w:val="clear" w:color="auto" w:fill="FFFFFF"/>
        <w:autoSpaceDE w:val="0"/>
        <w:autoSpaceDN w:val="0"/>
        <w:adjustRightInd w:val="0"/>
        <w:spacing w:line="360" w:lineRule="auto"/>
        <w:jc w:val="both"/>
      </w:pPr>
      <w:r>
        <w:rPr>
          <w:i/>
          <w:iCs/>
          <w:color w:val="000000"/>
        </w:rPr>
        <w:t>“</w:t>
      </w:r>
      <w:r w:rsidRPr="00881A2A">
        <w:rPr>
          <w:i/>
          <w:iCs/>
          <w:color w:val="000000"/>
        </w:rPr>
        <w:t>Pela enfermeira e o mé</w:t>
      </w:r>
      <w:r>
        <w:rPr>
          <w:i/>
          <w:iCs/>
          <w:color w:val="000000"/>
        </w:rPr>
        <w:t>dico”</w:t>
      </w:r>
      <w:r w:rsidRPr="00881A2A">
        <w:rPr>
          <w:i/>
          <w:iCs/>
          <w:color w:val="000000"/>
        </w:rPr>
        <w:t>.</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Pr="00881A2A" w:rsidRDefault="002529DA" w:rsidP="002529DA">
      <w:pPr>
        <w:shd w:val="clear" w:color="auto" w:fill="FFFFFF"/>
        <w:autoSpaceDE w:val="0"/>
        <w:autoSpaceDN w:val="0"/>
        <w:adjustRightInd w:val="0"/>
        <w:spacing w:line="360" w:lineRule="auto"/>
        <w:ind w:firstLine="708"/>
        <w:jc w:val="both"/>
        <w:rPr>
          <w:color w:val="000000"/>
        </w:rPr>
      </w:pPr>
      <w:r w:rsidRPr="00881A2A">
        <w:rPr>
          <w:color w:val="000000"/>
        </w:rPr>
        <w:t>O Ministério da Saúde, Brasil (2002 b, p. 20) afirma que:</w:t>
      </w:r>
    </w:p>
    <w:p w:rsidR="002529DA" w:rsidRPr="00881A2A" w:rsidRDefault="002529DA" w:rsidP="002529DA">
      <w:pPr>
        <w:shd w:val="clear" w:color="auto" w:fill="FFFFFF"/>
        <w:autoSpaceDE w:val="0"/>
        <w:autoSpaceDN w:val="0"/>
        <w:adjustRightInd w:val="0"/>
        <w:spacing w:line="360" w:lineRule="auto"/>
        <w:jc w:val="both"/>
      </w:pPr>
    </w:p>
    <w:p w:rsidR="002529DA" w:rsidRPr="00881A2A" w:rsidRDefault="002529DA" w:rsidP="002529DA">
      <w:pPr>
        <w:ind w:left="2124"/>
        <w:jc w:val="both"/>
        <w:rPr>
          <w:sz w:val="20"/>
          <w:szCs w:val="20"/>
        </w:rPr>
      </w:pPr>
      <w:proofErr w:type="spellStart"/>
      <w:r w:rsidRPr="00881A2A">
        <w:rPr>
          <w:color w:val="000000"/>
          <w:sz w:val="20"/>
          <w:szCs w:val="20"/>
        </w:rPr>
        <w:t>Detecta</w:t>
      </w:r>
      <w:r>
        <w:rPr>
          <w:color w:val="000000"/>
          <w:sz w:val="20"/>
          <w:szCs w:val="20"/>
        </w:rPr>
        <w:t>çã</w:t>
      </w:r>
      <w:r w:rsidRPr="00881A2A">
        <w:rPr>
          <w:color w:val="000000"/>
          <w:sz w:val="20"/>
          <w:szCs w:val="20"/>
        </w:rPr>
        <w:t>o</w:t>
      </w:r>
      <w:proofErr w:type="spellEnd"/>
      <w:r w:rsidRPr="00881A2A">
        <w:rPr>
          <w:color w:val="000000"/>
          <w:sz w:val="20"/>
          <w:szCs w:val="20"/>
        </w:rPr>
        <w:t xml:space="preserve"> ativa dos casos é uma ação feita pela equipe de profissionais capacitados desenvolvendo assim as ações de controle da tuberculose, mais abrangente poderá ser a procura de sintomáticos respiratórios nos serviços de saúde nas comunidades, mais rápidos o inicio do tratamento dos casos descobertos mais adequada â supervisão direta do tratamento, garantindo a cura do doente e </w:t>
      </w:r>
      <w:proofErr w:type="spellStart"/>
      <w:r w:rsidRPr="00881A2A">
        <w:rPr>
          <w:color w:val="000000"/>
          <w:sz w:val="20"/>
          <w:szCs w:val="20"/>
        </w:rPr>
        <w:t>conseqüentemente</w:t>
      </w:r>
      <w:proofErr w:type="spellEnd"/>
      <w:r w:rsidRPr="00881A2A">
        <w:rPr>
          <w:color w:val="000000"/>
          <w:sz w:val="20"/>
          <w:szCs w:val="20"/>
        </w:rPr>
        <w:t xml:space="preserve"> mais rápida a interrupção da transmissão.</w:t>
      </w:r>
    </w:p>
    <w:p w:rsidR="002529DA" w:rsidRPr="00881A2A" w:rsidRDefault="002529DA" w:rsidP="002529DA">
      <w:pPr>
        <w:spacing w:line="360" w:lineRule="auto"/>
        <w:jc w:val="both"/>
      </w:pPr>
    </w:p>
    <w:p w:rsidR="002529DA" w:rsidRPr="00881A2A" w:rsidRDefault="002529DA" w:rsidP="002529DA">
      <w:pPr>
        <w:spacing w:line="360" w:lineRule="auto"/>
        <w:jc w:val="both"/>
      </w:pPr>
    </w:p>
    <w:p w:rsidR="002529DA" w:rsidRPr="00313CD2" w:rsidRDefault="002529DA" w:rsidP="002529DA">
      <w:pPr>
        <w:spacing w:line="360" w:lineRule="auto"/>
        <w:jc w:val="both"/>
      </w:pPr>
      <w:r>
        <w:rPr>
          <w:noProof/>
        </w:rPr>
        <w:drawing>
          <wp:inline distT="0" distB="0" distL="0" distR="0">
            <wp:extent cx="5760720" cy="2717165"/>
            <wp:effectExtent l="0" t="0" r="0" b="698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717165"/>
                    </a:xfrm>
                    <a:prstGeom prst="rect">
                      <a:avLst/>
                    </a:prstGeom>
                    <a:noFill/>
                    <a:ln>
                      <a:noFill/>
                    </a:ln>
                  </pic:spPr>
                </pic:pic>
              </a:graphicData>
            </a:graphic>
          </wp:inline>
        </w:drawing>
      </w:r>
    </w:p>
    <w:p w:rsidR="002529DA" w:rsidRPr="00313CD2" w:rsidRDefault="002529DA" w:rsidP="002529DA">
      <w:pPr>
        <w:shd w:val="clear" w:color="auto" w:fill="FFFFFF"/>
        <w:autoSpaceDE w:val="0"/>
        <w:autoSpaceDN w:val="0"/>
        <w:adjustRightInd w:val="0"/>
        <w:rPr>
          <w:b/>
          <w:sz w:val="20"/>
          <w:szCs w:val="20"/>
        </w:rPr>
      </w:pPr>
      <w:r w:rsidRPr="00313CD2">
        <w:rPr>
          <w:b/>
          <w:color w:val="000000"/>
          <w:sz w:val="20"/>
          <w:szCs w:val="20"/>
        </w:rPr>
        <w:t xml:space="preserve">Gráfico 3 </w:t>
      </w:r>
      <w:r w:rsidRPr="00313CD2">
        <w:rPr>
          <w:b/>
          <w:i/>
          <w:iCs/>
          <w:color w:val="000000"/>
          <w:sz w:val="20"/>
          <w:szCs w:val="20"/>
        </w:rPr>
        <w:t xml:space="preserve">- </w:t>
      </w:r>
      <w:r w:rsidRPr="00313CD2">
        <w:rPr>
          <w:b/>
          <w:color w:val="000000"/>
          <w:sz w:val="20"/>
          <w:szCs w:val="20"/>
        </w:rPr>
        <w:t>Distribuição da marcação de consultas de retorno com os usuários suspeitos ou portadores de tuberculose</w:t>
      </w:r>
    </w:p>
    <w:p w:rsidR="002529DA" w:rsidRDefault="002529DA" w:rsidP="002529DA">
      <w:pPr>
        <w:spacing w:line="360" w:lineRule="auto"/>
        <w:jc w:val="both"/>
        <w:rPr>
          <w:color w:val="000000"/>
        </w:rPr>
      </w:pPr>
    </w:p>
    <w:p w:rsidR="002529DA" w:rsidRPr="00E43947" w:rsidRDefault="002529DA" w:rsidP="002529DA">
      <w:pPr>
        <w:spacing w:line="360" w:lineRule="auto"/>
        <w:ind w:firstLine="708"/>
        <w:jc w:val="both"/>
      </w:pPr>
      <w:r w:rsidRPr="00881A2A">
        <w:rPr>
          <w:color w:val="000000"/>
        </w:rPr>
        <w:t>De acordo com o gráfico 3, quando questionados, todos dos enferm</w:t>
      </w:r>
      <w:r>
        <w:rPr>
          <w:color w:val="000000"/>
        </w:rPr>
        <w:t>eiros relataram que “sim”</w:t>
      </w:r>
      <w:r w:rsidRPr="00881A2A">
        <w:rPr>
          <w:color w:val="000000"/>
        </w:rPr>
        <w:t xml:space="preserve"> para a marcação de consultas de retorno com os usuários</w:t>
      </w:r>
      <w:r>
        <w:t xml:space="preserve"> </w:t>
      </w:r>
      <w:r w:rsidRPr="00E43947">
        <w:rPr>
          <w:color w:val="000000"/>
        </w:rPr>
        <w:t>suspeitos ou portadores de tuberculose. Ações essas fundamentais para a avaliação da saúde do paciente bem como informações sobre o tratamento</w:t>
      </w:r>
    </w:p>
    <w:p w:rsidR="002529DA" w:rsidRPr="00E43947" w:rsidRDefault="002529DA" w:rsidP="002529DA">
      <w:pPr>
        <w:spacing w:line="360" w:lineRule="auto"/>
        <w:ind w:firstLine="708"/>
        <w:jc w:val="both"/>
      </w:pPr>
      <w:r>
        <w:rPr>
          <w:color w:val="000000"/>
        </w:rPr>
        <w:t>“</w:t>
      </w:r>
      <w:r w:rsidRPr="00E43947">
        <w:rPr>
          <w:color w:val="000000"/>
        </w:rPr>
        <w:t>No entanto o paciente deve comunicar-se mensalmente com um profissional de saúde diretamente se possível para fornecer informações sobre a sua saúde, e a fim de que a orientação necessá</w:t>
      </w:r>
      <w:r>
        <w:rPr>
          <w:color w:val="000000"/>
        </w:rPr>
        <w:t>rio seja reiterada”</w:t>
      </w:r>
      <w:r w:rsidRPr="00E43947">
        <w:rPr>
          <w:color w:val="000000"/>
        </w:rPr>
        <w:t xml:space="preserve"> (ISEMAN, 20</w:t>
      </w:r>
      <w:r w:rsidR="00B53F52">
        <w:rPr>
          <w:color w:val="000000"/>
        </w:rPr>
        <w:t>1</w:t>
      </w:r>
      <w:r w:rsidRPr="00E43947">
        <w:rPr>
          <w:color w:val="000000"/>
        </w:rPr>
        <w:t>1 p.1931).</w:t>
      </w:r>
    </w:p>
    <w:p w:rsidR="002529DA" w:rsidRPr="00E43947"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Pr="00313CD2" w:rsidRDefault="002529DA" w:rsidP="002529DA">
      <w:pPr>
        <w:spacing w:line="360" w:lineRule="auto"/>
        <w:jc w:val="both"/>
      </w:pPr>
      <w:r>
        <w:rPr>
          <w:noProof/>
        </w:rPr>
        <w:drawing>
          <wp:inline distT="0" distB="0" distL="0" distR="0">
            <wp:extent cx="5760720" cy="2717165"/>
            <wp:effectExtent l="0" t="0" r="0" b="698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717165"/>
                    </a:xfrm>
                    <a:prstGeom prst="rect">
                      <a:avLst/>
                    </a:prstGeom>
                    <a:noFill/>
                    <a:ln>
                      <a:noFill/>
                    </a:ln>
                  </pic:spPr>
                </pic:pic>
              </a:graphicData>
            </a:graphic>
          </wp:inline>
        </w:drawing>
      </w:r>
    </w:p>
    <w:p w:rsidR="002529DA" w:rsidRPr="00313CD2" w:rsidRDefault="002529DA" w:rsidP="002529DA">
      <w:pPr>
        <w:shd w:val="clear" w:color="auto" w:fill="FFFFFF"/>
        <w:autoSpaceDE w:val="0"/>
        <w:autoSpaceDN w:val="0"/>
        <w:adjustRightInd w:val="0"/>
        <w:jc w:val="both"/>
        <w:rPr>
          <w:b/>
          <w:color w:val="000000"/>
          <w:sz w:val="20"/>
          <w:szCs w:val="20"/>
        </w:rPr>
      </w:pPr>
      <w:r w:rsidRPr="00313CD2">
        <w:rPr>
          <w:b/>
          <w:color w:val="000000"/>
          <w:sz w:val="20"/>
          <w:szCs w:val="20"/>
        </w:rPr>
        <w:t>Gráfico -4 Distribuição da realização da busca ativa na área para confirmar a existência de casos novos de tuberculosos</w:t>
      </w:r>
    </w:p>
    <w:p w:rsidR="002529DA" w:rsidRDefault="002529DA" w:rsidP="002529DA">
      <w:pPr>
        <w:shd w:val="clear" w:color="auto" w:fill="FFFFFF"/>
        <w:autoSpaceDE w:val="0"/>
        <w:autoSpaceDN w:val="0"/>
        <w:adjustRightInd w:val="0"/>
        <w:spacing w:line="360" w:lineRule="auto"/>
        <w:jc w:val="both"/>
      </w:pPr>
    </w:p>
    <w:p w:rsidR="002529DA" w:rsidRPr="00E43947" w:rsidRDefault="002529DA" w:rsidP="002529DA">
      <w:pPr>
        <w:shd w:val="clear" w:color="auto" w:fill="FFFFFF"/>
        <w:autoSpaceDE w:val="0"/>
        <w:autoSpaceDN w:val="0"/>
        <w:adjustRightInd w:val="0"/>
        <w:spacing w:line="360" w:lineRule="auto"/>
        <w:jc w:val="both"/>
      </w:pPr>
    </w:p>
    <w:p w:rsidR="002529DA" w:rsidRPr="00E43947" w:rsidRDefault="002529DA" w:rsidP="002529DA">
      <w:pPr>
        <w:shd w:val="clear" w:color="auto" w:fill="FFFFFF"/>
        <w:autoSpaceDE w:val="0"/>
        <w:autoSpaceDN w:val="0"/>
        <w:adjustRightInd w:val="0"/>
        <w:spacing w:line="360" w:lineRule="auto"/>
        <w:ind w:firstLine="708"/>
        <w:jc w:val="both"/>
      </w:pPr>
      <w:r w:rsidRPr="00E43947">
        <w:rPr>
          <w:color w:val="000000"/>
        </w:rPr>
        <w:t>De acordo com o gráfico 4, também foi observado que todos os enfermeiros entrevistados realizam a busca ativa na área para confirmar a existência de casos novos de TB.</w:t>
      </w:r>
    </w:p>
    <w:p w:rsidR="002529DA" w:rsidRPr="00E43947" w:rsidRDefault="002529DA" w:rsidP="002529DA">
      <w:pPr>
        <w:shd w:val="clear" w:color="auto" w:fill="FFFFFF"/>
        <w:autoSpaceDE w:val="0"/>
        <w:autoSpaceDN w:val="0"/>
        <w:adjustRightInd w:val="0"/>
        <w:spacing w:line="360" w:lineRule="auto"/>
        <w:ind w:firstLine="708"/>
        <w:jc w:val="both"/>
      </w:pPr>
      <w:r w:rsidRPr="00E43947">
        <w:rPr>
          <w:color w:val="000000"/>
        </w:rPr>
        <w:t>De acordo com Brasil (2002 b) as equipes do PSF e os ACS devem estar preparadas para realizar a busca ativa dos sintomáticos respiratórios, ou seja, das pessoas com mais de 15 anos que procuram os serviços de saúde por qualquer motivo e apresentam queixas e tosse com expectoração por três semanas ou mais. Devem também procurar toda pessoa, parente ou não, que convive com o doente de tuberculose. Essas unidades precisam contar com o apoio de uma unidade de referência, e média complexidade.</w:t>
      </w:r>
    </w:p>
    <w:p w:rsidR="002529DA" w:rsidRPr="00E43947" w:rsidRDefault="002529DA" w:rsidP="002529DA">
      <w:pPr>
        <w:shd w:val="clear" w:color="auto" w:fill="FFFFFF"/>
        <w:autoSpaceDE w:val="0"/>
        <w:autoSpaceDN w:val="0"/>
        <w:adjustRightInd w:val="0"/>
        <w:spacing w:line="360" w:lineRule="auto"/>
        <w:ind w:firstLine="708"/>
        <w:jc w:val="both"/>
      </w:pPr>
      <w:r w:rsidRPr="00E43947">
        <w:rPr>
          <w:color w:val="000000"/>
        </w:rPr>
        <w:t>Sendo assim, conforme mostram os resultados obtidos na nossa pesquisa,</w:t>
      </w:r>
      <w:r>
        <w:t xml:space="preserve"> </w:t>
      </w:r>
      <w:r w:rsidRPr="00E43947">
        <w:rPr>
          <w:color w:val="000000"/>
        </w:rPr>
        <w:t>a avaliação foi positiva, entretanto os relatos apresentados estão de acordo com as indicações realizadas pelo Ministério da Saúde, no que refere à realização de busca</w:t>
      </w:r>
      <w:r>
        <w:rPr>
          <w:color w:val="000000"/>
        </w:rPr>
        <w:t xml:space="preserve"> ativa como uma estratégia de primeira linha para a identificação do sintomáticos respiratório.</w:t>
      </w:r>
    </w:p>
    <w:p w:rsidR="002529DA" w:rsidRPr="00E43947"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spacing w:line="360" w:lineRule="auto"/>
        <w:jc w:val="both"/>
      </w:pPr>
    </w:p>
    <w:p w:rsidR="002529DA" w:rsidRDefault="002529DA" w:rsidP="002529DA">
      <w:pPr>
        <w:jc w:val="both"/>
        <w:rPr>
          <w:b/>
          <w:sz w:val="22"/>
          <w:szCs w:val="22"/>
        </w:rPr>
      </w:pPr>
      <w:r w:rsidRPr="00780800">
        <w:rPr>
          <w:b/>
          <w:sz w:val="22"/>
          <w:szCs w:val="22"/>
        </w:rPr>
        <w:t>Tabela 3 – Distribuição dos casos confirmados de tuberculose na área de atuação a forma pela qual acompanha o tratamento.</w:t>
      </w:r>
    </w:p>
    <w:p w:rsidR="002529DA" w:rsidRPr="00524855" w:rsidRDefault="002529DA" w:rsidP="002529DA">
      <w:pPr>
        <w:jc w:val="both"/>
        <w:rPr>
          <w:b/>
          <w:sz w:val="22"/>
          <w:szCs w:val="22"/>
        </w:rPr>
      </w:pPr>
    </w:p>
    <w:tbl>
      <w:tblPr>
        <w:tblStyle w:val="Tabelacolorida2"/>
        <w:tblW w:w="0" w:type="auto"/>
        <w:tblLook w:val="01E0" w:firstRow="1" w:lastRow="1" w:firstColumn="1" w:lastColumn="1" w:noHBand="0" w:noVBand="0"/>
      </w:tblPr>
      <w:tblGrid>
        <w:gridCol w:w="4611"/>
        <w:gridCol w:w="2280"/>
        <w:gridCol w:w="2320"/>
      </w:tblGrid>
      <w:tr w:rsidR="002529DA" w:rsidTr="009721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1" w:type="dxa"/>
            <w:tcBorders>
              <w:bottom w:val="single" w:sz="4" w:space="0" w:color="auto"/>
            </w:tcBorders>
          </w:tcPr>
          <w:p w:rsidR="002529DA" w:rsidRPr="00780800" w:rsidRDefault="002529DA" w:rsidP="009721A2">
            <w:pPr>
              <w:spacing w:line="360" w:lineRule="auto"/>
              <w:jc w:val="center"/>
              <w:rPr>
                <w:i w:val="0"/>
              </w:rPr>
            </w:pPr>
            <w:r w:rsidRPr="00780800">
              <w:rPr>
                <w:i w:val="0"/>
              </w:rPr>
              <w:t>SUJEITO DO DISCURSO COLETIVO</w:t>
            </w:r>
          </w:p>
        </w:tc>
        <w:tc>
          <w:tcPr>
            <w:tcW w:w="2280" w:type="dxa"/>
            <w:tcBorders>
              <w:bottom w:val="single" w:sz="4" w:space="0" w:color="auto"/>
            </w:tcBorders>
          </w:tcPr>
          <w:p w:rsidR="002529DA" w:rsidRDefault="002529DA" w:rsidP="009721A2">
            <w:pPr>
              <w:spacing w:line="360" w:lineRule="auto"/>
              <w:jc w:val="center"/>
              <w:cnfStyle w:val="100000000000" w:firstRow="1" w:lastRow="0" w:firstColumn="0" w:lastColumn="0" w:oddVBand="0" w:evenVBand="0" w:oddHBand="0" w:evenHBand="0" w:firstRowFirstColumn="0" w:firstRowLastColumn="0" w:lastRowFirstColumn="0" w:lastRowLastColumn="0"/>
            </w:pPr>
            <w:r>
              <w:t>ƒ</w:t>
            </w:r>
          </w:p>
        </w:tc>
        <w:tc>
          <w:tcPr>
            <w:cnfStyle w:val="000100000000" w:firstRow="0" w:lastRow="0" w:firstColumn="0" w:lastColumn="1" w:oddVBand="0" w:evenVBand="0" w:oddHBand="0" w:evenHBand="0" w:firstRowFirstColumn="0" w:firstRowLastColumn="0" w:lastRowFirstColumn="0" w:lastRowLastColumn="0"/>
            <w:tcW w:w="2320" w:type="dxa"/>
            <w:tcBorders>
              <w:bottom w:val="single" w:sz="4" w:space="0" w:color="auto"/>
            </w:tcBorders>
          </w:tcPr>
          <w:p w:rsidR="002529DA" w:rsidRDefault="002529DA" w:rsidP="009721A2">
            <w:pPr>
              <w:spacing w:line="360" w:lineRule="auto"/>
              <w:jc w:val="center"/>
            </w:pPr>
            <w:r>
              <w:t>%</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sidRPr="00780800">
              <w:rPr>
                <w:b w:val="0"/>
                <w:i w:val="0"/>
              </w:rPr>
              <w:t xml:space="preserve">O </w:t>
            </w:r>
            <w:r>
              <w:rPr>
                <w:b w:val="0"/>
                <w:i w:val="0"/>
              </w:rPr>
              <w:t>paciente passa a ter um acompanhamento mensal através de consulta médica e de enfermagem, para receber a medicação supervisionada.</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7,14</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261CC3">
            <w:pPr>
              <w:spacing w:line="360" w:lineRule="auto"/>
              <w:jc w:val="both"/>
              <w:rPr>
                <w:b w:val="0"/>
                <w:i w:val="0"/>
              </w:rPr>
            </w:pPr>
            <w:r>
              <w:rPr>
                <w:b w:val="0"/>
                <w:i w:val="0"/>
              </w:rPr>
              <w:t xml:space="preserve">Através do tratamento </w:t>
            </w:r>
            <w:r w:rsidR="00261CC3">
              <w:rPr>
                <w:b w:val="0"/>
                <w:i w:val="0"/>
              </w:rPr>
              <w:t xml:space="preserve">diretamente observado </w:t>
            </w:r>
            <w:r>
              <w:rPr>
                <w:b w:val="0"/>
                <w:i w:val="0"/>
              </w:rPr>
              <w:t>(</w:t>
            </w:r>
            <w:r w:rsidR="00261CC3">
              <w:rPr>
                <w:b w:val="0"/>
                <w:i w:val="0"/>
              </w:rPr>
              <w:t>T</w:t>
            </w:r>
            <w:r>
              <w:rPr>
                <w:b w:val="0"/>
                <w:i w:val="0"/>
              </w:rPr>
              <w:t>DO) realizado pela ACS no domicilio e pela enfermeira na unidade e em visita domiciliar.</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06</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Default="002529DA" w:rsidP="009721A2">
            <w:pPr>
              <w:spacing w:line="360" w:lineRule="auto"/>
              <w:jc w:val="center"/>
            </w:pPr>
          </w:p>
          <w:p w:rsidR="002529DA" w:rsidRPr="00780800" w:rsidRDefault="002529DA" w:rsidP="009721A2">
            <w:pPr>
              <w:spacing w:line="360" w:lineRule="auto"/>
              <w:jc w:val="center"/>
            </w:pPr>
            <w:r>
              <w:t>42,86</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Consultas mensais e doses supervisionados semanalmente.</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02</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14,29</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261CC3">
            <w:pPr>
              <w:spacing w:line="360" w:lineRule="auto"/>
              <w:jc w:val="both"/>
              <w:rPr>
                <w:b w:val="0"/>
                <w:i w:val="0"/>
              </w:rPr>
            </w:pPr>
            <w:r>
              <w:rPr>
                <w:b w:val="0"/>
                <w:i w:val="0"/>
              </w:rPr>
              <w:t>É encaminhada a pneumologista ou iniciamos o esquema de tratamento VD; realização de BAAR; T</w:t>
            </w:r>
            <w:r w:rsidR="00261CC3">
              <w:rPr>
                <w:b w:val="0"/>
                <w:i w:val="0"/>
              </w:rPr>
              <w:t>DO</w:t>
            </w:r>
            <w:r>
              <w:rPr>
                <w:b w:val="0"/>
                <w:i w:val="0"/>
              </w:rPr>
              <w:t>.</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7,14</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De inicio é feito quinzenalmente pelo enfermeiro e 3 vezes por semana pelo acompanhamento do ACS.</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7,14</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Orientando tratamento medicamentosos, reações adversas, alimentação adequada, busca de comunicantes.</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7,14</w:t>
            </w:r>
          </w:p>
        </w:tc>
      </w:tr>
      <w:tr w:rsidR="002529DA"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 xml:space="preserve">Inicialmente é realizado a </w:t>
            </w:r>
            <w:proofErr w:type="spellStart"/>
            <w:r>
              <w:rPr>
                <w:b w:val="0"/>
                <w:i w:val="0"/>
              </w:rPr>
              <w:t>baciloscopia</w:t>
            </w:r>
            <w:proofErr w:type="spellEnd"/>
            <w:r>
              <w:rPr>
                <w:b w:val="0"/>
                <w:i w:val="0"/>
              </w:rPr>
              <w:t>, posteriormente o enfermeiro acompanha a dose supervisionada de 15 em 15 dias nos primeiros 3 meses, o ACS visita este paciente todos os dias para observar a tomada de medicação.</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02</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Default="002529DA" w:rsidP="009721A2">
            <w:pPr>
              <w:spacing w:line="360" w:lineRule="auto"/>
              <w:jc w:val="center"/>
            </w:pPr>
          </w:p>
          <w:p w:rsidR="002529DA" w:rsidRPr="00780800" w:rsidRDefault="002529DA" w:rsidP="009721A2">
            <w:pPr>
              <w:spacing w:line="360" w:lineRule="auto"/>
              <w:jc w:val="center"/>
            </w:pPr>
            <w:r>
              <w:t>14,29</w:t>
            </w:r>
          </w:p>
        </w:tc>
      </w:tr>
      <w:tr w:rsidR="002529DA" w:rsidTr="009721A2">
        <w:tc>
          <w:tcPr>
            <w:cnfStyle w:val="001000000001" w:firstRow="0" w:lastRow="0" w:firstColumn="1" w:lastColumn="0" w:oddVBand="0" w:evenVBand="0" w:oddHBand="0" w:evenHBand="0" w:firstRowFirstColumn="0" w:firstRowLastColumn="0" w:lastRowFirstColumn="1"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center"/>
            </w:pPr>
            <w:r w:rsidRPr="00780800">
              <w:t>TOTAL</w:t>
            </w:r>
          </w:p>
        </w:tc>
        <w:tc>
          <w:tcPr>
            <w:tcW w:w="2280" w:type="dxa"/>
            <w:tcBorders>
              <w:top w:val="single" w:sz="4" w:space="0" w:color="auto"/>
              <w:left w:val="single" w:sz="4" w:space="0" w:color="auto"/>
              <w:bottom w:val="single" w:sz="4" w:space="0" w:color="auto"/>
              <w:right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7F1D1E">
              <w:rPr>
                <w:b/>
              </w:rPr>
              <w:t>14</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Pr="007F1D1E" w:rsidRDefault="002529DA" w:rsidP="009721A2">
            <w:pPr>
              <w:spacing w:line="360" w:lineRule="auto"/>
              <w:jc w:val="center"/>
              <w:rPr>
                <w:b/>
              </w:rPr>
            </w:pPr>
            <w:r w:rsidRPr="007F1D1E">
              <w:rPr>
                <w:b/>
              </w:rPr>
              <w:t>100</w:t>
            </w:r>
          </w:p>
        </w:tc>
      </w:tr>
    </w:tbl>
    <w:p w:rsidR="002529DA" w:rsidRDefault="002529DA" w:rsidP="002529DA">
      <w:pPr>
        <w:spacing w:line="360" w:lineRule="auto"/>
        <w:jc w:val="both"/>
      </w:pPr>
    </w:p>
    <w:p w:rsidR="002529DA" w:rsidRPr="00481055" w:rsidRDefault="002529DA" w:rsidP="002529DA">
      <w:pPr>
        <w:spacing w:line="360" w:lineRule="auto"/>
        <w:jc w:val="both"/>
      </w:pPr>
      <w:r>
        <w:tab/>
        <w:t xml:space="preserve">Como podemos observar na Tabela 3 que, um (7,14%) responderam que o paciente passa a ter um acompanhamento mensal através de consulta médica e de enfermagem, para receber a medicação supervisionada, seis (42, 86%) responderam através do tratamento </w:t>
      </w:r>
      <w:r w:rsidR="00B53F52">
        <w:t>diretamente observado</w:t>
      </w:r>
      <w:r>
        <w:t xml:space="preserve"> (T</w:t>
      </w:r>
      <w:r w:rsidR="00B53F52">
        <w:t>DO</w:t>
      </w:r>
      <w:r>
        <w:t xml:space="preserve">) realizado pela ACS no domicilio e pela enfermeira na unidade e em visita domiciliar, dois (14,29%) responderam </w:t>
      </w:r>
      <w:r w:rsidRPr="00481055">
        <w:rPr>
          <w:color w:val="000000"/>
        </w:rPr>
        <w:t>que é encaminhada à pneumologista ou iniciamos o esquema de tratamento VD; realização de BAAR; T</w:t>
      </w:r>
      <w:r w:rsidR="00B53F52">
        <w:rPr>
          <w:color w:val="000000"/>
        </w:rPr>
        <w:t>DO</w:t>
      </w:r>
      <w:r w:rsidRPr="00481055">
        <w:rPr>
          <w:color w:val="000000"/>
        </w:rPr>
        <w:t xml:space="preserve">, um (7,14%) responderam que de inicio é feito quinzenalmente pelo enfermeiro e 3 vezes por semana peio </w:t>
      </w:r>
      <w:r w:rsidRPr="00481055">
        <w:rPr>
          <w:color w:val="000000"/>
        </w:rPr>
        <w:lastRenderedPageBreak/>
        <w:t xml:space="preserve">acompanhamento do ACS, um (7,14%) responderam orientando tratamento medicamentoso, reações adversas, alimentação adequada, busca de comunicantes, dois (14,29%) que inicialmente é realizado a </w:t>
      </w:r>
      <w:proofErr w:type="spellStart"/>
      <w:r w:rsidRPr="00481055">
        <w:rPr>
          <w:color w:val="000000"/>
        </w:rPr>
        <w:t>baciloscopia</w:t>
      </w:r>
      <w:proofErr w:type="spellEnd"/>
      <w:r w:rsidRPr="00481055">
        <w:rPr>
          <w:color w:val="000000"/>
        </w:rPr>
        <w:t xml:space="preserve">, posteriormente o enfermeiro acompanha a dose supervisionada de 15 em 15 dias nos primeiros 3 meses, o ACS visita este paciente todos os dias para observar a tomada da medicação. Entretanto, a maioria respondeu através do tratamento </w:t>
      </w:r>
      <w:r w:rsidR="00B53F52">
        <w:rPr>
          <w:color w:val="000000"/>
        </w:rPr>
        <w:t xml:space="preserve">diretamente observado </w:t>
      </w:r>
      <w:r w:rsidRPr="00481055">
        <w:rPr>
          <w:color w:val="000000"/>
        </w:rPr>
        <w:t>(T</w:t>
      </w:r>
      <w:r w:rsidR="00B53F52">
        <w:rPr>
          <w:color w:val="000000"/>
        </w:rPr>
        <w:t>DO</w:t>
      </w:r>
      <w:r w:rsidRPr="00481055">
        <w:rPr>
          <w:color w:val="000000"/>
        </w:rPr>
        <w:t>), no qual vale salientar que essa conduta é necessária, pois contribui para o aumento da adesão ao tratamento, uma vez que o paciente será assistido de forma a obter sua cura.</w:t>
      </w:r>
    </w:p>
    <w:p w:rsidR="002529DA" w:rsidRPr="00481055" w:rsidRDefault="002529DA" w:rsidP="002529DA">
      <w:pPr>
        <w:shd w:val="clear" w:color="auto" w:fill="FFFFFF"/>
        <w:autoSpaceDE w:val="0"/>
        <w:autoSpaceDN w:val="0"/>
        <w:adjustRightInd w:val="0"/>
        <w:spacing w:line="360" w:lineRule="auto"/>
        <w:ind w:firstLine="708"/>
        <w:jc w:val="both"/>
      </w:pPr>
      <w:r w:rsidRPr="00481055">
        <w:rPr>
          <w:color w:val="000000"/>
        </w:rPr>
        <w:t>A visita domiciliar é um instrumento de grande valia na investigação da adesão ao tratamento, uma vez que possibilita conhecer as condições de vida do cliente, bem como identificar os recursos que poderá utilizar para enfrentar a doença, avaliar os riscos de infecção dos familiares, coletar material para exames, realizar procedimentos de enfermagem e convocar faltosos para os retornos ao serviço de saúde. (BRASIL, 2001).</w:t>
      </w:r>
    </w:p>
    <w:p w:rsidR="002529DA" w:rsidRPr="00481055" w:rsidRDefault="002529DA" w:rsidP="002529DA">
      <w:pPr>
        <w:spacing w:line="360" w:lineRule="auto"/>
        <w:ind w:firstLine="708"/>
        <w:jc w:val="both"/>
      </w:pPr>
      <w:r w:rsidRPr="00481055">
        <w:rPr>
          <w:color w:val="000000"/>
        </w:rPr>
        <w:t>Conforme Brasil (2004), a tuberculose é curável. E o T</w:t>
      </w:r>
      <w:r w:rsidR="00B53F52">
        <w:rPr>
          <w:color w:val="000000"/>
        </w:rPr>
        <w:t>DO</w:t>
      </w:r>
      <w:r w:rsidRPr="00481055">
        <w:rPr>
          <w:color w:val="000000"/>
        </w:rPr>
        <w:t xml:space="preserve"> (sigla em inglês para estratégia do tratamento </w:t>
      </w:r>
      <w:r w:rsidR="00B53F52">
        <w:rPr>
          <w:color w:val="000000"/>
        </w:rPr>
        <w:t xml:space="preserve">diretamente observado </w:t>
      </w:r>
      <w:r w:rsidRPr="00481055">
        <w:rPr>
          <w:color w:val="000000"/>
        </w:rPr>
        <w:t>da tuberculose), consiste em uma proposta de intervenção que aumenta a probabilidade de cura dos doentes em função da garantia do tratamento assistido, contribuindo para a interrupção das transmissões da doença.</w:t>
      </w:r>
    </w:p>
    <w:p w:rsidR="002529DA" w:rsidRDefault="002529DA" w:rsidP="002529DA">
      <w:pPr>
        <w:spacing w:line="360" w:lineRule="auto"/>
        <w:jc w:val="both"/>
      </w:pPr>
    </w:p>
    <w:p w:rsidR="002529DA" w:rsidRPr="00313CD2" w:rsidRDefault="002529DA" w:rsidP="002529DA">
      <w:pPr>
        <w:spacing w:line="360" w:lineRule="auto"/>
        <w:jc w:val="both"/>
      </w:pPr>
      <w:r>
        <w:rPr>
          <w:noProof/>
        </w:rPr>
        <w:drawing>
          <wp:inline distT="0" distB="0" distL="0" distR="0">
            <wp:extent cx="5760720" cy="256032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560320"/>
                    </a:xfrm>
                    <a:prstGeom prst="rect">
                      <a:avLst/>
                    </a:prstGeom>
                    <a:noFill/>
                    <a:ln>
                      <a:noFill/>
                    </a:ln>
                  </pic:spPr>
                </pic:pic>
              </a:graphicData>
            </a:graphic>
          </wp:inline>
        </w:drawing>
      </w:r>
    </w:p>
    <w:p w:rsidR="002529DA" w:rsidRPr="001132AD" w:rsidRDefault="002529DA" w:rsidP="002529DA">
      <w:pPr>
        <w:shd w:val="clear" w:color="auto" w:fill="FFFFFF"/>
        <w:autoSpaceDE w:val="0"/>
        <w:autoSpaceDN w:val="0"/>
        <w:adjustRightInd w:val="0"/>
      </w:pPr>
      <w:r w:rsidRPr="001132AD">
        <w:rPr>
          <w:b/>
          <w:bCs/>
          <w:color w:val="000000"/>
          <w:sz w:val="20"/>
          <w:szCs w:val="20"/>
        </w:rPr>
        <w:t>Gráfico 5 - Distribuição da realização da investigação dos efeitos colaterais no tratamento com os usuários</w:t>
      </w:r>
    </w:p>
    <w:p w:rsidR="002529DA" w:rsidRPr="00CE1864" w:rsidRDefault="002529DA" w:rsidP="002529DA">
      <w:pPr>
        <w:shd w:val="clear" w:color="auto" w:fill="FFFFFF"/>
        <w:autoSpaceDE w:val="0"/>
        <w:autoSpaceDN w:val="0"/>
        <w:adjustRightInd w:val="0"/>
        <w:spacing w:line="360" w:lineRule="auto"/>
        <w:rPr>
          <w:rFonts w:ascii="Arial" w:hAnsi="Arial" w:cs="Arial"/>
          <w:color w:val="000000"/>
        </w:rPr>
      </w:pPr>
    </w:p>
    <w:p w:rsidR="002529DA" w:rsidRPr="00CE1864" w:rsidRDefault="002529DA" w:rsidP="002529DA">
      <w:pPr>
        <w:shd w:val="clear" w:color="auto" w:fill="FFFFFF"/>
        <w:autoSpaceDE w:val="0"/>
        <w:autoSpaceDN w:val="0"/>
        <w:adjustRightInd w:val="0"/>
        <w:spacing w:line="360" w:lineRule="auto"/>
        <w:rPr>
          <w:rFonts w:ascii="Arial" w:hAnsi="Arial" w:cs="Arial"/>
          <w:color w:val="000000"/>
        </w:rPr>
      </w:pPr>
    </w:p>
    <w:p w:rsidR="002529DA" w:rsidRDefault="002529DA" w:rsidP="002529DA">
      <w:pPr>
        <w:shd w:val="clear" w:color="auto" w:fill="FFFFFF"/>
        <w:autoSpaceDE w:val="0"/>
        <w:autoSpaceDN w:val="0"/>
        <w:adjustRightInd w:val="0"/>
        <w:spacing w:line="360" w:lineRule="auto"/>
        <w:ind w:firstLine="708"/>
        <w:jc w:val="both"/>
        <w:rPr>
          <w:color w:val="000000"/>
        </w:rPr>
      </w:pPr>
      <w:r w:rsidRPr="004A6535">
        <w:rPr>
          <w:color w:val="000000"/>
        </w:rPr>
        <w:t xml:space="preserve">Analisando o Gráfico 5, percebemos que </w:t>
      </w:r>
      <w:r>
        <w:rPr>
          <w:color w:val="000000"/>
        </w:rPr>
        <w:t>a maioria 13 (93%) responderam “sim”</w:t>
      </w:r>
      <w:r w:rsidRPr="004A6535">
        <w:rPr>
          <w:color w:val="000000"/>
        </w:rPr>
        <w:t xml:space="preserve"> pois realizam investigação dos efeitos colaterais no tratamento com os usuários, </w:t>
      </w:r>
      <w:r>
        <w:rPr>
          <w:color w:val="000000"/>
        </w:rPr>
        <w:t>enquanto que um (7%) respondeu “</w:t>
      </w:r>
      <w:r w:rsidRPr="004A6535">
        <w:rPr>
          <w:color w:val="000000"/>
        </w:rPr>
        <w:t>nã</w:t>
      </w:r>
      <w:r>
        <w:rPr>
          <w:color w:val="000000"/>
        </w:rPr>
        <w:t>o”</w:t>
      </w:r>
      <w:r w:rsidRPr="004A6535">
        <w:rPr>
          <w:color w:val="000000"/>
        </w:rPr>
        <w:t xml:space="preserve">. Sendo assim, a grande maioria respondeu </w:t>
      </w:r>
      <w:r w:rsidRPr="004A6535">
        <w:rPr>
          <w:i/>
          <w:iCs/>
          <w:color w:val="000000"/>
        </w:rPr>
        <w:t xml:space="preserve">sim </w:t>
      </w:r>
      <w:r w:rsidRPr="004A6535">
        <w:rPr>
          <w:color w:val="000000"/>
        </w:rPr>
        <w:t xml:space="preserve">para a investigação dos </w:t>
      </w:r>
      <w:r w:rsidRPr="004A6535">
        <w:rPr>
          <w:color w:val="000000"/>
        </w:rPr>
        <w:lastRenderedPageBreak/>
        <w:t>efeitos colaterais, contudo, é de grande valia investigar os efeitos colaterais, pois aumenta mais a probabilidade da adesão ao tratamento a partir do momento que se tem conhecimento sobre as reações adversas, instruindo o paciente em relação ao risco de resistência aos medicamentos caso não siga a terapia. Como podemos observar no discurso</w:t>
      </w:r>
      <w:r>
        <w:rPr>
          <w:color w:val="000000"/>
        </w:rPr>
        <w:t xml:space="preserve"> solicitado quando responde-se “</w:t>
      </w:r>
      <w:r w:rsidRPr="004A6535">
        <w:rPr>
          <w:color w:val="000000"/>
        </w:rPr>
        <w:t>nã</w:t>
      </w:r>
      <w:r>
        <w:rPr>
          <w:color w:val="000000"/>
        </w:rPr>
        <w:t>o”</w:t>
      </w:r>
      <w:r w:rsidRPr="004A6535">
        <w:rPr>
          <w:color w:val="000000"/>
        </w:rPr>
        <w:t>, explicasse o porquê.</w:t>
      </w:r>
    </w:p>
    <w:p w:rsidR="002529DA" w:rsidRPr="004A6535" w:rsidRDefault="002529DA" w:rsidP="002529DA">
      <w:pPr>
        <w:shd w:val="clear" w:color="auto" w:fill="FFFFFF"/>
        <w:autoSpaceDE w:val="0"/>
        <w:autoSpaceDN w:val="0"/>
        <w:adjustRightInd w:val="0"/>
        <w:spacing w:line="360" w:lineRule="auto"/>
        <w:ind w:firstLine="708"/>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4A6535">
        <w:rPr>
          <w:i/>
          <w:iCs/>
          <w:color w:val="000000"/>
        </w:rPr>
        <w:t>pois o paciente passa também pelo médico todo mê</w:t>
      </w:r>
      <w:r>
        <w:rPr>
          <w:i/>
          <w:iCs/>
          <w:color w:val="000000"/>
        </w:rPr>
        <w:t>s”</w:t>
      </w:r>
      <w:r w:rsidRPr="004A6535">
        <w:rPr>
          <w:i/>
          <w:iCs/>
          <w:color w:val="000000"/>
        </w:rPr>
        <w:t>.</w:t>
      </w:r>
    </w:p>
    <w:p w:rsidR="002529DA" w:rsidRPr="004A6535" w:rsidRDefault="002529DA" w:rsidP="002529DA">
      <w:pPr>
        <w:shd w:val="clear" w:color="auto" w:fill="FFFFFF"/>
        <w:autoSpaceDE w:val="0"/>
        <w:autoSpaceDN w:val="0"/>
        <w:adjustRightInd w:val="0"/>
        <w:spacing w:line="360" w:lineRule="auto"/>
        <w:jc w:val="both"/>
      </w:pPr>
    </w:p>
    <w:p w:rsidR="002529DA" w:rsidRPr="001132AD" w:rsidRDefault="002529DA" w:rsidP="002529DA">
      <w:pPr>
        <w:spacing w:line="360" w:lineRule="auto"/>
        <w:ind w:firstLine="708"/>
        <w:jc w:val="both"/>
      </w:pPr>
      <w:r w:rsidRPr="004A6535">
        <w:rPr>
          <w:color w:val="000000"/>
        </w:rPr>
        <w:t xml:space="preserve">A maioria dos pacientes submetidos ao tratamento de tuberculose consegue completar o tempo recomendado sem sentir qualquer efeito colateral relevante, os fatores relacionados às reações são diversos. Todavia, os maiores determinantes dessas reações se referem à dose, horários de administração da mediação, idade do doente, seu estado nutricional, alcoolismo, condições da função hepática e renal e </w:t>
      </w:r>
      <w:proofErr w:type="spellStart"/>
      <w:r w:rsidRPr="004A6535">
        <w:rPr>
          <w:color w:val="000000"/>
        </w:rPr>
        <w:t>co-infecção</w:t>
      </w:r>
      <w:proofErr w:type="spellEnd"/>
      <w:r w:rsidRPr="004A6535">
        <w:rPr>
          <w:color w:val="000000"/>
        </w:rPr>
        <w:t xml:space="preserve"> pelo HIV. Intolerância gástrica, manifestaçõ</w:t>
      </w:r>
      <w:r>
        <w:rPr>
          <w:color w:val="000000"/>
        </w:rPr>
        <w:t xml:space="preserve">es </w:t>
      </w:r>
      <w:r w:rsidRPr="004A6535">
        <w:rPr>
          <w:color w:val="000000"/>
        </w:rPr>
        <w:t xml:space="preserve">cutâneas variadas, icterícia e dores articulares são os efeitos mais </w:t>
      </w:r>
      <w:proofErr w:type="spellStart"/>
      <w:r w:rsidRPr="004A6535">
        <w:rPr>
          <w:color w:val="000000"/>
        </w:rPr>
        <w:t>freqüentemente</w:t>
      </w:r>
      <w:proofErr w:type="spellEnd"/>
      <w:r w:rsidRPr="004A6535">
        <w:rPr>
          <w:color w:val="000000"/>
        </w:rPr>
        <w:t xml:space="preserve"> des</w:t>
      </w:r>
      <w:r>
        <w:rPr>
          <w:color w:val="000000"/>
        </w:rPr>
        <w:t xml:space="preserve">critos durante o tratamento os pacientes devem ser advertidos sobre </w:t>
      </w:r>
      <w:r w:rsidRPr="004A6535">
        <w:rPr>
          <w:color w:val="000000"/>
        </w:rPr>
        <w:t>as</w:t>
      </w:r>
      <w:r>
        <w:t xml:space="preserve"> </w:t>
      </w:r>
      <w:r w:rsidRPr="001132AD">
        <w:rPr>
          <w:color w:val="000000"/>
        </w:rPr>
        <w:t>possibilidades e, caso se manifestem orientados a procurar imediatamente o serviço de saúde para consulta o mais rápido possível (BRASIL, 2002).</w:t>
      </w:r>
    </w:p>
    <w:p w:rsidR="002529DA" w:rsidRDefault="002529DA" w:rsidP="002529DA">
      <w:pPr>
        <w:spacing w:line="360" w:lineRule="auto"/>
        <w:jc w:val="both"/>
      </w:pPr>
    </w:p>
    <w:p w:rsidR="002529DA" w:rsidRPr="00CE1864" w:rsidRDefault="002529DA" w:rsidP="002529DA">
      <w:pPr>
        <w:spacing w:line="360" w:lineRule="auto"/>
        <w:jc w:val="both"/>
      </w:pPr>
      <w:r>
        <w:rPr>
          <w:noProof/>
        </w:rPr>
        <w:drawing>
          <wp:inline distT="0" distB="0" distL="0" distR="0">
            <wp:extent cx="5760720" cy="2625725"/>
            <wp:effectExtent l="0" t="0" r="0" b="31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625725"/>
                    </a:xfrm>
                    <a:prstGeom prst="rect">
                      <a:avLst/>
                    </a:prstGeom>
                    <a:noFill/>
                    <a:ln>
                      <a:noFill/>
                    </a:ln>
                  </pic:spPr>
                </pic:pic>
              </a:graphicData>
            </a:graphic>
          </wp:inline>
        </w:drawing>
      </w:r>
    </w:p>
    <w:p w:rsidR="002529DA" w:rsidRPr="001132AD" w:rsidRDefault="002529DA" w:rsidP="002529DA">
      <w:pPr>
        <w:shd w:val="clear" w:color="auto" w:fill="FFFFFF"/>
        <w:autoSpaceDE w:val="0"/>
        <w:autoSpaceDN w:val="0"/>
        <w:adjustRightInd w:val="0"/>
        <w:rPr>
          <w:b/>
          <w:bCs/>
          <w:color w:val="000000"/>
          <w:sz w:val="20"/>
          <w:szCs w:val="20"/>
        </w:rPr>
      </w:pPr>
      <w:r w:rsidRPr="001132AD">
        <w:rPr>
          <w:b/>
          <w:bCs/>
          <w:color w:val="000000"/>
          <w:sz w:val="20"/>
          <w:szCs w:val="20"/>
        </w:rPr>
        <w:t>Gráfico 6 - Distribuição da realização de palestra educativa sobre tuberculose pelos enfermeiros</w:t>
      </w:r>
    </w:p>
    <w:p w:rsidR="002529DA" w:rsidRPr="001132AD" w:rsidRDefault="002529DA" w:rsidP="002529DA">
      <w:pPr>
        <w:shd w:val="clear" w:color="auto" w:fill="FFFFFF"/>
        <w:autoSpaceDE w:val="0"/>
        <w:autoSpaceDN w:val="0"/>
        <w:adjustRightInd w:val="0"/>
        <w:spacing w:line="360" w:lineRule="auto"/>
        <w:jc w:val="both"/>
        <w:rPr>
          <w:b/>
          <w:bCs/>
          <w:color w:val="000000"/>
          <w:sz w:val="20"/>
          <w:szCs w:val="20"/>
        </w:rPr>
      </w:pPr>
    </w:p>
    <w:p w:rsidR="002529DA" w:rsidRPr="001132AD"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ind w:firstLine="708"/>
        <w:jc w:val="both"/>
        <w:rPr>
          <w:color w:val="000000"/>
        </w:rPr>
      </w:pPr>
      <w:r w:rsidRPr="001132AD">
        <w:rPr>
          <w:color w:val="000000"/>
        </w:rPr>
        <w:t xml:space="preserve">Pode-se observar no Gráfico 6, que 12 (86%) dos enfermeiros responderam "sim" para a realização de palestra educativas, enquanto que dois (14%) responderam "não". Notamos que a maioria dão importância a palestras educativas, contudo, é imprescindível a educação </w:t>
      </w:r>
      <w:r w:rsidRPr="001132AD">
        <w:rPr>
          <w:color w:val="000000"/>
        </w:rPr>
        <w:lastRenderedPageBreak/>
        <w:t xml:space="preserve">em saúde como forma de prevenir a proliferação da tuberculose através de informações sobre a doença. Aos que responderam </w:t>
      </w:r>
      <w:r w:rsidRPr="001132AD">
        <w:rPr>
          <w:i/>
          <w:iCs/>
          <w:color w:val="000000"/>
        </w:rPr>
        <w:t xml:space="preserve">sim, </w:t>
      </w:r>
      <w:r w:rsidRPr="001132AD">
        <w:rPr>
          <w:color w:val="000000"/>
        </w:rPr>
        <w:t>foi solicitado que explicassem qual o seu público-alvo, como podemos observar nos seguintes relatos:</w:t>
      </w: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“cliente de todas as idades”</w:t>
      </w:r>
      <w:r w:rsidRPr="001132AD">
        <w:rPr>
          <w:i/>
          <w:iCs/>
          <w:color w:val="000000"/>
        </w:rPr>
        <w:t>.</w:t>
      </w:r>
    </w:p>
    <w:p w:rsidR="002529DA" w:rsidRPr="001132AD"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1132AD">
        <w:rPr>
          <w:i/>
          <w:iCs/>
          <w:color w:val="000000"/>
        </w:rPr>
        <w:t>paciente com tosse e febre a mais de 15 dias, seja em qualquer faixa etá</w:t>
      </w:r>
      <w:r>
        <w:rPr>
          <w:i/>
          <w:iCs/>
          <w:color w:val="000000"/>
        </w:rPr>
        <w:t>ria”</w:t>
      </w:r>
      <w:r w:rsidRPr="001132AD">
        <w:rPr>
          <w:i/>
          <w:iCs/>
          <w:color w:val="000000"/>
        </w:rPr>
        <w:t>.</w:t>
      </w:r>
    </w:p>
    <w:p w:rsidR="002529DA" w:rsidRPr="001132AD"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1132AD">
        <w:rPr>
          <w:i/>
          <w:iCs/>
          <w:color w:val="000000"/>
        </w:rPr>
        <w:t xml:space="preserve">Qualquer público em sala </w:t>
      </w:r>
      <w:r>
        <w:rPr>
          <w:i/>
          <w:iCs/>
          <w:color w:val="000000"/>
        </w:rPr>
        <w:t>de espera principalmente idosos”</w:t>
      </w:r>
      <w:r w:rsidRPr="001132AD">
        <w:rPr>
          <w:i/>
          <w:iCs/>
          <w:color w:val="000000"/>
        </w:rPr>
        <w:t>.</w:t>
      </w:r>
    </w:p>
    <w:p w:rsidR="002529DA" w:rsidRPr="001132AD" w:rsidRDefault="002529DA" w:rsidP="002529DA">
      <w:pPr>
        <w:shd w:val="clear" w:color="auto" w:fill="FFFFFF"/>
        <w:autoSpaceDE w:val="0"/>
        <w:autoSpaceDN w:val="0"/>
        <w:adjustRightInd w:val="0"/>
        <w:spacing w:line="360" w:lineRule="auto"/>
        <w:jc w:val="both"/>
      </w:pPr>
    </w:p>
    <w:p w:rsidR="002529DA" w:rsidRPr="001E41EB" w:rsidRDefault="002529DA" w:rsidP="002529DA">
      <w:pPr>
        <w:spacing w:line="360" w:lineRule="auto"/>
        <w:ind w:firstLine="708"/>
        <w:jc w:val="both"/>
      </w:pPr>
      <w:r w:rsidRPr="001132AD">
        <w:rPr>
          <w:color w:val="000000"/>
        </w:rPr>
        <w:t>A palestra educativa é uma atividade muito importante para a população, pois contribui para o reconhecimento da doença e, consequentemente para o</w:t>
      </w:r>
      <w:r>
        <w:t xml:space="preserve"> </w:t>
      </w:r>
      <w:r w:rsidRPr="001E41EB">
        <w:rPr>
          <w:color w:val="000000"/>
        </w:rPr>
        <w:t>diagnóstico precoce e tratamento adequado, todavia a falta de informação sobre a doença certamente contribui para um diagnóstico tardio e o desenvolvimento de complicações. Ações educativas essas desenvolvidas pra a motivação da população para os problemas de saúde. (FIRMINO, 2005).</w:t>
      </w:r>
    </w:p>
    <w:p w:rsidR="002529DA" w:rsidRPr="001E41EB" w:rsidRDefault="002529DA" w:rsidP="002529DA">
      <w:pPr>
        <w:spacing w:line="360" w:lineRule="auto"/>
        <w:jc w:val="both"/>
      </w:pPr>
    </w:p>
    <w:p w:rsidR="002529DA" w:rsidRPr="001E41EB" w:rsidRDefault="002529DA" w:rsidP="002529DA">
      <w:pPr>
        <w:spacing w:line="360" w:lineRule="auto"/>
        <w:jc w:val="both"/>
      </w:pPr>
    </w:p>
    <w:p w:rsidR="002529DA" w:rsidRPr="00524855" w:rsidRDefault="002529DA" w:rsidP="002529DA">
      <w:pPr>
        <w:spacing w:line="360" w:lineRule="auto"/>
        <w:jc w:val="both"/>
      </w:pPr>
      <w:r>
        <w:rPr>
          <w:noProof/>
        </w:rPr>
        <w:drawing>
          <wp:inline distT="0" distB="0" distL="0" distR="0">
            <wp:extent cx="5760720" cy="28606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860675"/>
                    </a:xfrm>
                    <a:prstGeom prst="rect">
                      <a:avLst/>
                    </a:prstGeom>
                    <a:noFill/>
                    <a:ln>
                      <a:noFill/>
                    </a:ln>
                  </pic:spPr>
                </pic:pic>
              </a:graphicData>
            </a:graphic>
          </wp:inline>
        </w:drawing>
      </w:r>
    </w:p>
    <w:p w:rsidR="002529DA" w:rsidRPr="001E41EB" w:rsidRDefault="002529DA" w:rsidP="002529DA">
      <w:pPr>
        <w:shd w:val="clear" w:color="auto" w:fill="FFFFFF"/>
        <w:autoSpaceDE w:val="0"/>
        <w:autoSpaceDN w:val="0"/>
        <w:adjustRightInd w:val="0"/>
        <w:jc w:val="both"/>
        <w:rPr>
          <w:b/>
          <w:bCs/>
          <w:color w:val="000000"/>
          <w:sz w:val="20"/>
          <w:szCs w:val="20"/>
        </w:rPr>
      </w:pPr>
      <w:r w:rsidRPr="001E41EB">
        <w:rPr>
          <w:b/>
          <w:bCs/>
          <w:color w:val="000000"/>
          <w:sz w:val="20"/>
          <w:szCs w:val="20"/>
        </w:rPr>
        <w:t>Gráfico 7 - Distribuição da classificação da participação da família dos usuários portadores de tuberculose nas consultas</w:t>
      </w:r>
    </w:p>
    <w:p w:rsidR="002529DA" w:rsidRDefault="002529DA" w:rsidP="002529DA">
      <w:pPr>
        <w:shd w:val="clear" w:color="auto" w:fill="FFFFFF"/>
        <w:autoSpaceDE w:val="0"/>
        <w:autoSpaceDN w:val="0"/>
        <w:adjustRightInd w:val="0"/>
        <w:spacing w:line="360" w:lineRule="auto"/>
        <w:jc w:val="both"/>
      </w:pPr>
    </w:p>
    <w:p w:rsidR="002529DA" w:rsidRPr="001E41EB" w:rsidRDefault="002529DA" w:rsidP="002529DA">
      <w:pPr>
        <w:shd w:val="clear" w:color="auto" w:fill="FFFFFF"/>
        <w:autoSpaceDE w:val="0"/>
        <w:autoSpaceDN w:val="0"/>
        <w:adjustRightInd w:val="0"/>
        <w:spacing w:line="360" w:lineRule="auto"/>
        <w:jc w:val="both"/>
      </w:pPr>
    </w:p>
    <w:p w:rsidR="002529DA" w:rsidRPr="001E41EB" w:rsidRDefault="002529DA" w:rsidP="002529DA">
      <w:pPr>
        <w:shd w:val="clear" w:color="auto" w:fill="FFFFFF"/>
        <w:autoSpaceDE w:val="0"/>
        <w:autoSpaceDN w:val="0"/>
        <w:adjustRightInd w:val="0"/>
        <w:spacing w:line="360" w:lineRule="auto"/>
        <w:ind w:firstLine="708"/>
        <w:jc w:val="both"/>
      </w:pPr>
      <w:r w:rsidRPr="001E41EB">
        <w:rPr>
          <w:color w:val="000000"/>
        </w:rPr>
        <w:t xml:space="preserve">Analisando o Gráfico 7, percebemos que, um (7%) responderam nenhuma participação, cinco (36%) pouca participação, seis (43%) média participação, enquanto que dois (14%) responderam boa participação, dados esses relacionados a participação da família </w:t>
      </w:r>
      <w:r w:rsidRPr="001E41EB">
        <w:rPr>
          <w:color w:val="000000"/>
        </w:rPr>
        <w:lastRenderedPageBreak/>
        <w:t>dos usuários portadores de tuberculose nas consultas, constata-se portanto que de acordo com o gráfico há a necessidade de um maior envolvimento da família nas consultas pra que seja feita a educação em saúde, ações essas para o controle de tuberculose que devem ser desenvolvida junto aos doentes e sua família.</w:t>
      </w:r>
    </w:p>
    <w:p w:rsidR="002529DA" w:rsidRPr="001E41EB" w:rsidRDefault="002529DA" w:rsidP="002529DA">
      <w:pPr>
        <w:shd w:val="clear" w:color="auto" w:fill="FFFFFF"/>
        <w:autoSpaceDE w:val="0"/>
        <w:autoSpaceDN w:val="0"/>
        <w:adjustRightInd w:val="0"/>
        <w:spacing w:line="360" w:lineRule="auto"/>
        <w:ind w:firstLine="708"/>
        <w:jc w:val="both"/>
      </w:pPr>
      <w:r w:rsidRPr="001E41EB">
        <w:rPr>
          <w:color w:val="000000"/>
        </w:rPr>
        <w:t>Menezes e Marques (2005, p. 75) dizem que:</w:t>
      </w:r>
    </w:p>
    <w:p w:rsidR="002529DA" w:rsidRDefault="002529DA" w:rsidP="002529DA">
      <w:pPr>
        <w:shd w:val="clear" w:color="auto" w:fill="FFFFFF"/>
        <w:autoSpaceDE w:val="0"/>
        <w:autoSpaceDN w:val="0"/>
        <w:adjustRightInd w:val="0"/>
        <w:spacing w:line="360" w:lineRule="auto"/>
        <w:jc w:val="both"/>
        <w:rPr>
          <w:color w:val="000000"/>
        </w:rPr>
      </w:pPr>
    </w:p>
    <w:p w:rsidR="002529DA" w:rsidRPr="001E41EB" w:rsidRDefault="002529DA" w:rsidP="002529DA">
      <w:pPr>
        <w:shd w:val="clear" w:color="auto" w:fill="FFFFFF"/>
        <w:autoSpaceDE w:val="0"/>
        <w:autoSpaceDN w:val="0"/>
        <w:adjustRightInd w:val="0"/>
        <w:ind w:left="2832"/>
        <w:jc w:val="both"/>
        <w:rPr>
          <w:sz w:val="20"/>
          <w:szCs w:val="20"/>
        </w:rPr>
      </w:pPr>
      <w:r w:rsidRPr="001E41EB">
        <w:rPr>
          <w:color w:val="000000"/>
          <w:sz w:val="20"/>
          <w:szCs w:val="20"/>
        </w:rPr>
        <w:t>Acreditamos que, para reduzir o número de abandono através da melhoria</w:t>
      </w:r>
      <w:r w:rsidRPr="001E41EB">
        <w:rPr>
          <w:sz w:val="20"/>
          <w:szCs w:val="20"/>
        </w:rPr>
        <w:t xml:space="preserve"> </w:t>
      </w:r>
      <w:r w:rsidRPr="001E41EB">
        <w:rPr>
          <w:color w:val="000000"/>
          <w:sz w:val="20"/>
          <w:szCs w:val="20"/>
        </w:rPr>
        <w:t>da assistência á saúde, faz-se necessário um acompanhamento mais</w:t>
      </w:r>
      <w:r w:rsidRPr="001E41EB">
        <w:rPr>
          <w:sz w:val="20"/>
          <w:szCs w:val="20"/>
        </w:rPr>
        <w:t xml:space="preserve"> </w:t>
      </w:r>
      <w:r w:rsidRPr="001E41EB">
        <w:rPr>
          <w:color w:val="000000"/>
          <w:sz w:val="20"/>
          <w:szCs w:val="20"/>
        </w:rPr>
        <w:t>próximo possível do portador e de sua família com envolvimento dos</w:t>
      </w:r>
      <w:r w:rsidRPr="001E41EB">
        <w:rPr>
          <w:sz w:val="20"/>
          <w:szCs w:val="20"/>
        </w:rPr>
        <w:t xml:space="preserve"> </w:t>
      </w:r>
      <w:r w:rsidRPr="001E41EB">
        <w:rPr>
          <w:color w:val="000000"/>
          <w:sz w:val="20"/>
          <w:szCs w:val="20"/>
        </w:rPr>
        <w:t>profissionais e dos serviços, levam-se em consideração as dificuldades geradas pelas desigualdades</w:t>
      </w:r>
      <w:r>
        <w:rPr>
          <w:color w:val="000000"/>
          <w:sz w:val="20"/>
          <w:szCs w:val="20"/>
        </w:rPr>
        <w:t>.</w:t>
      </w:r>
    </w:p>
    <w:p w:rsidR="002529DA" w:rsidRDefault="002529DA" w:rsidP="002529DA">
      <w:pPr>
        <w:spacing w:line="360" w:lineRule="auto"/>
        <w:jc w:val="both"/>
      </w:pPr>
    </w:p>
    <w:p w:rsidR="002529DA" w:rsidRPr="00524855" w:rsidRDefault="002529DA" w:rsidP="002529DA">
      <w:pPr>
        <w:jc w:val="both"/>
        <w:rPr>
          <w:sz w:val="22"/>
          <w:szCs w:val="22"/>
        </w:rPr>
      </w:pPr>
      <w:r w:rsidRPr="00524855">
        <w:rPr>
          <w:b/>
          <w:bCs/>
          <w:color w:val="000000"/>
          <w:sz w:val="22"/>
          <w:szCs w:val="22"/>
        </w:rPr>
        <w:t xml:space="preserve">Tabela 4 - Distribuição das informações orientações priorizadas durante o atendimento </w:t>
      </w:r>
      <w:r w:rsidRPr="00524855">
        <w:rPr>
          <w:color w:val="000000"/>
          <w:sz w:val="22"/>
          <w:szCs w:val="22"/>
        </w:rPr>
        <w:t xml:space="preserve">aos </w:t>
      </w:r>
      <w:r w:rsidRPr="00524855">
        <w:rPr>
          <w:b/>
          <w:bCs/>
          <w:color w:val="000000"/>
          <w:sz w:val="22"/>
          <w:szCs w:val="22"/>
        </w:rPr>
        <w:t>portadores de tuberculose</w:t>
      </w:r>
    </w:p>
    <w:p w:rsidR="002529DA" w:rsidRDefault="002529DA" w:rsidP="002529DA">
      <w:pPr>
        <w:jc w:val="both"/>
      </w:pPr>
    </w:p>
    <w:tbl>
      <w:tblPr>
        <w:tblStyle w:val="Tabelacolorida2"/>
        <w:tblW w:w="0" w:type="auto"/>
        <w:tblLook w:val="01E0" w:firstRow="1" w:lastRow="1" w:firstColumn="1" w:lastColumn="1" w:noHBand="0" w:noVBand="0"/>
      </w:tblPr>
      <w:tblGrid>
        <w:gridCol w:w="4611"/>
        <w:gridCol w:w="2280"/>
        <w:gridCol w:w="2320"/>
      </w:tblGrid>
      <w:tr w:rsidR="002529DA" w:rsidTr="009721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1" w:type="dxa"/>
            <w:tcBorders>
              <w:bottom w:val="single" w:sz="4" w:space="0" w:color="auto"/>
            </w:tcBorders>
          </w:tcPr>
          <w:p w:rsidR="002529DA" w:rsidRPr="00780800" w:rsidRDefault="002529DA" w:rsidP="009721A2">
            <w:pPr>
              <w:spacing w:line="360" w:lineRule="auto"/>
              <w:jc w:val="center"/>
              <w:rPr>
                <w:i w:val="0"/>
              </w:rPr>
            </w:pPr>
            <w:r w:rsidRPr="00780800">
              <w:rPr>
                <w:i w:val="0"/>
              </w:rPr>
              <w:t>SUJEITO DO DISCURSO COLETIVO</w:t>
            </w:r>
          </w:p>
        </w:tc>
        <w:tc>
          <w:tcPr>
            <w:tcW w:w="2280" w:type="dxa"/>
            <w:tcBorders>
              <w:bottom w:val="single" w:sz="4" w:space="0" w:color="auto"/>
            </w:tcBorders>
          </w:tcPr>
          <w:p w:rsidR="002529DA" w:rsidRDefault="002529DA" w:rsidP="009721A2">
            <w:pPr>
              <w:spacing w:line="360" w:lineRule="auto"/>
              <w:jc w:val="center"/>
              <w:cnfStyle w:val="100000000000" w:firstRow="1" w:lastRow="0" w:firstColumn="0" w:lastColumn="0" w:oddVBand="0" w:evenVBand="0" w:oddHBand="0" w:evenHBand="0" w:firstRowFirstColumn="0" w:firstRowLastColumn="0" w:lastRowFirstColumn="0" w:lastRowLastColumn="0"/>
            </w:pPr>
            <w:r>
              <w:t>ƒ</w:t>
            </w:r>
          </w:p>
        </w:tc>
        <w:tc>
          <w:tcPr>
            <w:cnfStyle w:val="000100000000" w:firstRow="0" w:lastRow="0" w:firstColumn="0" w:lastColumn="1" w:oddVBand="0" w:evenVBand="0" w:oddHBand="0" w:evenHBand="0" w:firstRowFirstColumn="0" w:firstRowLastColumn="0" w:lastRowFirstColumn="0" w:lastRowLastColumn="0"/>
            <w:tcW w:w="2320" w:type="dxa"/>
            <w:tcBorders>
              <w:bottom w:val="single" w:sz="4" w:space="0" w:color="auto"/>
            </w:tcBorders>
          </w:tcPr>
          <w:p w:rsidR="002529DA" w:rsidRDefault="002529DA" w:rsidP="009721A2">
            <w:pPr>
              <w:spacing w:line="360" w:lineRule="auto"/>
              <w:jc w:val="center"/>
            </w:pPr>
            <w:r>
              <w:t>%</w:t>
            </w:r>
          </w:p>
        </w:tc>
      </w:tr>
      <w:tr w:rsidR="002529DA" w:rsidRPr="00780800"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Importância do tratamento (dose diária), efeitos adversos, diminuição dos sintomas, cuidados com comunicantes.</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04</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28,57</w:t>
            </w:r>
          </w:p>
        </w:tc>
      </w:tr>
      <w:tr w:rsidR="002529DA" w:rsidRPr="00780800"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Continuidade do tratamento</w:t>
            </w:r>
          </w:p>
        </w:tc>
        <w:tc>
          <w:tcPr>
            <w:tcW w:w="2280" w:type="dxa"/>
            <w:tcBorders>
              <w:top w:val="single" w:sz="4" w:space="0" w:color="auto"/>
              <w:left w:val="single" w:sz="4" w:space="0" w:color="auto"/>
              <w:bottom w:val="single" w:sz="4" w:space="0" w:color="auto"/>
              <w:right w:val="single" w:sz="4" w:space="0" w:color="auto"/>
            </w:tcBorders>
          </w:tcPr>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Pr="00780800" w:rsidRDefault="002529DA" w:rsidP="009721A2">
            <w:pPr>
              <w:spacing w:line="360" w:lineRule="auto"/>
              <w:jc w:val="center"/>
            </w:pPr>
            <w:r>
              <w:t>7,14</w:t>
            </w:r>
          </w:p>
        </w:tc>
      </w:tr>
      <w:tr w:rsidR="002529DA" w:rsidRPr="00780800"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Sobre a medicação e desenvolvimento da doença.</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01</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7,14</w:t>
            </w:r>
          </w:p>
        </w:tc>
      </w:tr>
      <w:tr w:rsidR="002529DA" w:rsidRPr="00780800"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85341F" w:rsidRDefault="002529DA" w:rsidP="009721A2">
            <w:pPr>
              <w:spacing w:line="360" w:lineRule="auto"/>
              <w:jc w:val="both"/>
              <w:rPr>
                <w:b w:val="0"/>
                <w:i w:val="0"/>
              </w:rPr>
            </w:pPr>
            <w:r w:rsidRPr="0085341F">
              <w:rPr>
                <w:b w:val="0"/>
                <w:i w:val="0"/>
              </w:rPr>
              <w:t>Efeitos colaterais melhora nos 1º 15 dias de tratamento destacando a importância do tratamento, orientações quanto a tomada de medicação, repouso e alimentação.</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05</w:t>
            </w:r>
          </w:p>
          <w:p w:rsidR="002529DA" w:rsidRPr="00780800" w:rsidRDefault="002529DA" w:rsidP="009721A2">
            <w:pPr>
              <w:spacing w:line="360" w:lineRule="auto"/>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35,71</w:t>
            </w:r>
          </w:p>
        </w:tc>
      </w:tr>
      <w:tr w:rsidR="002529DA" w:rsidRPr="00780800" w:rsidTr="009721A2">
        <w:tc>
          <w:tcPr>
            <w:cnfStyle w:val="001000000000" w:firstRow="0" w:lastRow="0" w:firstColumn="1" w:lastColumn="0" w:oddVBand="0" w:evenVBand="0" w:oddHBand="0" w:evenHBand="0" w:firstRowFirstColumn="0" w:firstRowLastColumn="0" w:lastRowFirstColumn="0"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both"/>
              <w:rPr>
                <w:b w:val="0"/>
                <w:i w:val="0"/>
              </w:rPr>
            </w:pPr>
            <w:r>
              <w:rPr>
                <w:b w:val="0"/>
                <w:i w:val="0"/>
              </w:rPr>
              <w:t xml:space="preserve">Uso correto da medicação, </w:t>
            </w:r>
            <w:proofErr w:type="spellStart"/>
            <w:r>
              <w:rPr>
                <w:b w:val="0"/>
                <w:i w:val="0"/>
              </w:rPr>
              <w:t>seqüelas</w:t>
            </w:r>
            <w:proofErr w:type="spellEnd"/>
            <w:r>
              <w:rPr>
                <w:b w:val="0"/>
                <w:i w:val="0"/>
              </w:rPr>
              <w:t xml:space="preserve"> que podem causar pelo abandono ao tratamento, cuidados de higiene, alimentação adequada, fatores de risco (tabagismo e etilista).</w:t>
            </w:r>
          </w:p>
        </w:tc>
        <w:tc>
          <w:tcPr>
            <w:tcW w:w="2280" w:type="dxa"/>
            <w:tcBorders>
              <w:top w:val="single" w:sz="4" w:space="0" w:color="auto"/>
              <w:left w:val="single" w:sz="4" w:space="0" w:color="auto"/>
              <w:bottom w:val="single" w:sz="4" w:space="0" w:color="auto"/>
              <w:right w:val="single" w:sz="4" w:space="0" w:color="auto"/>
            </w:tcBorders>
          </w:tcPr>
          <w:p w:rsidR="002529DA"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p>
          <w:p w:rsidR="002529DA" w:rsidRPr="00780800"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pPr>
            <w:r>
              <w:t>03</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Default="002529DA" w:rsidP="009721A2">
            <w:pPr>
              <w:spacing w:line="360" w:lineRule="auto"/>
              <w:jc w:val="center"/>
            </w:pPr>
          </w:p>
          <w:p w:rsidR="002529DA" w:rsidRPr="00780800" w:rsidRDefault="002529DA" w:rsidP="009721A2">
            <w:pPr>
              <w:spacing w:line="360" w:lineRule="auto"/>
              <w:jc w:val="center"/>
            </w:pPr>
            <w:r>
              <w:t>21,53</w:t>
            </w:r>
          </w:p>
        </w:tc>
      </w:tr>
      <w:tr w:rsidR="002529DA" w:rsidRPr="007F1D1E" w:rsidTr="009721A2">
        <w:tc>
          <w:tcPr>
            <w:cnfStyle w:val="001000000001" w:firstRow="0" w:lastRow="0" w:firstColumn="1" w:lastColumn="0" w:oddVBand="0" w:evenVBand="0" w:oddHBand="0" w:evenHBand="0" w:firstRowFirstColumn="0" w:firstRowLastColumn="0" w:lastRowFirstColumn="1" w:lastRowLastColumn="0"/>
            <w:tcW w:w="4611" w:type="dxa"/>
            <w:tcBorders>
              <w:top w:val="single" w:sz="4" w:space="0" w:color="auto"/>
              <w:left w:val="nil"/>
              <w:bottom w:val="single" w:sz="4" w:space="0" w:color="auto"/>
              <w:right w:val="single" w:sz="4" w:space="0" w:color="auto"/>
            </w:tcBorders>
          </w:tcPr>
          <w:p w:rsidR="002529DA" w:rsidRPr="00780800" w:rsidRDefault="002529DA" w:rsidP="009721A2">
            <w:pPr>
              <w:spacing w:line="360" w:lineRule="auto"/>
              <w:jc w:val="center"/>
            </w:pPr>
            <w:r w:rsidRPr="00780800">
              <w:t>TOTAL</w:t>
            </w:r>
          </w:p>
        </w:tc>
        <w:tc>
          <w:tcPr>
            <w:tcW w:w="2280" w:type="dxa"/>
            <w:tcBorders>
              <w:top w:val="single" w:sz="4" w:space="0" w:color="auto"/>
              <w:left w:val="single" w:sz="4" w:space="0" w:color="auto"/>
              <w:bottom w:val="single" w:sz="4" w:space="0" w:color="auto"/>
              <w:right w:val="single" w:sz="4" w:space="0" w:color="auto"/>
            </w:tcBorders>
          </w:tcPr>
          <w:p w:rsidR="002529DA" w:rsidRPr="007F1D1E" w:rsidRDefault="002529DA" w:rsidP="009721A2">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7F1D1E">
              <w:rPr>
                <w:b/>
              </w:rPr>
              <w:t>14</w:t>
            </w:r>
          </w:p>
        </w:tc>
        <w:tc>
          <w:tcPr>
            <w:cnfStyle w:val="000100000000" w:firstRow="0" w:lastRow="0" w:firstColumn="0" w:lastColumn="1" w:oddVBand="0" w:evenVBand="0" w:oddHBand="0" w:evenHBand="0" w:firstRowFirstColumn="0" w:firstRowLastColumn="0" w:lastRowFirstColumn="0" w:lastRowLastColumn="0"/>
            <w:tcW w:w="2320" w:type="dxa"/>
            <w:tcBorders>
              <w:top w:val="single" w:sz="4" w:space="0" w:color="auto"/>
              <w:left w:val="single" w:sz="4" w:space="0" w:color="auto"/>
              <w:bottom w:val="single" w:sz="4" w:space="0" w:color="auto"/>
              <w:right w:val="nil"/>
            </w:tcBorders>
          </w:tcPr>
          <w:p w:rsidR="002529DA" w:rsidRPr="007F1D1E" w:rsidRDefault="002529DA" w:rsidP="009721A2">
            <w:pPr>
              <w:spacing w:line="360" w:lineRule="auto"/>
              <w:jc w:val="center"/>
              <w:rPr>
                <w:b/>
              </w:rPr>
            </w:pPr>
            <w:r w:rsidRPr="007F1D1E">
              <w:rPr>
                <w:b/>
              </w:rPr>
              <w:t>100</w:t>
            </w:r>
          </w:p>
        </w:tc>
      </w:tr>
    </w:tbl>
    <w:p w:rsidR="002529DA" w:rsidRDefault="002529DA" w:rsidP="002529DA">
      <w:pPr>
        <w:spacing w:line="360" w:lineRule="auto"/>
        <w:jc w:val="both"/>
      </w:pPr>
    </w:p>
    <w:p w:rsidR="002529DA" w:rsidRPr="00C40597" w:rsidRDefault="002529DA" w:rsidP="002529DA">
      <w:pPr>
        <w:shd w:val="clear" w:color="auto" w:fill="FFFFFF"/>
        <w:autoSpaceDE w:val="0"/>
        <w:autoSpaceDN w:val="0"/>
        <w:adjustRightInd w:val="0"/>
        <w:spacing w:line="360" w:lineRule="auto"/>
        <w:ind w:firstLine="708"/>
        <w:jc w:val="both"/>
      </w:pPr>
      <w:r w:rsidRPr="00C40597">
        <w:rPr>
          <w:color w:val="000000"/>
        </w:rPr>
        <w:t>Analisando a Tabela 4, observa-se que, quatro (28,57%) dos enfermeiros responderam que orientam sobre a importância do tratamento, um (7,14%) continuidade do tratamento, um (7,14%) sobre a medicação e desenvolvimento da doença, cinco (35,71%) efeitos colaterais, três (21,53%) uso correto da medicação e entre outras. Nota-se que a maioria responderam que os efeito colaterais das medicações são os mais priorizados e sobre a importância da continuidade do tratamento bem como medicação e desenvolvimento são os menos priorizados.</w:t>
      </w:r>
    </w:p>
    <w:p w:rsidR="002529DA" w:rsidRDefault="002529DA" w:rsidP="002529DA">
      <w:pPr>
        <w:spacing w:line="360" w:lineRule="auto"/>
        <w:ind w:firstLine="708"/>
        <w:jc w:val="both"/>
        <w:rPr>
          <w:color w:val="000000"/>
        </w:rPr>
      </w:pPr>
      <w:r w:rsidRPr="00C40597">
        <w:rPr>
          <w:color w:val="000000"/>
        </w:rPr>
        <w:lastRenderedPageBreak/>
        <w:t xml:space="preserve">O controle do tratamento consiste na aplicação de meios que permitam o acompanhamento da evolução da doença e utilização correta dos medicamentos. Na qual as condições básicas para o êxito do tratamento será principalmente através de informações sobre a doença, a duração do tratamento prescrito, e a importância da regularidade do uso das drogas. Todavia essa atividade de educação deve ser desenvolvida durante as consultas e entrevistas, tanto iniciais como </w:t>
      </w:r>
      <w:proofErr w:type="spellStart"/>
      <w:r w:rsidRPr="00C40597">
        <w:rPr>
          <w:color w:val="000000"/>
        </w:rPr>
        <w:t>subseqüente</w:t>
      </w:r>
      <w:proofErr w:type="spellEnd"/>
      <w:r w:rsidRPr="00C40597">
        <w:rPr>
          <w:color w:val="000000"/>
        </w:rPr>
        <w:t xml:space="preserve"> Na oportunidade a equipe de saúde além de conscientizar o paciente da importância</w:t>
      </w:r>
      <w:r>
        <w:t xml:space="preserve"> </w:t>
      </w:r>
      <w:r w:rsidRPr="005E630C">
        <w:rPr>
          <w:color w:val="000000"/>
        </w:rPr>
        <w:t>de sua colaboração no tratamento, estabelece com ele uma relação de cooperação</w:t>
      </w:r>
      <w:r>
        <w:t xml:space="preserve"> </w:t>
      </w:r>
      <w:r w:rsidRPr="005E630C">
        <w:rPr>
          <w:color w:val="000000"/>
        </w:rPr>
        <w:t>mútua e de confiança (BRASIL, 2000).</w:t>
      </w:r>
    </w:p>
    <w:p w:rsidR="00B53F52" w:rsidRDefault="00B53F52" w:rsidP="002529DA">
      <w:pPr>
        <w:spacing w:line="360" w:lineRule="auto"/>
        <w:ind w:firstLine="708"/>
        <w:jc w:val="both"/>
        <w:rPr>
          <w:color w:val="000000"/>
        </w:rPr>
      </w:pPr>
    </w:p>
    <w:p w:rsidR="00B53F52" w:rsidRPr="005E630C" w:rsidRDefault="00B53F52" w:rsidP="002529DA">
      <w:pPr>
        <w:spacing w:line="360" w:lineRule="auto"/>
        <w:ind w:firstLine="708"/>
        <w:jc w:val="both"/>
      </w:pPr>
    </w:p>
    <w:p w:rsidR="002529DA" w:rsidRPr="005E630C" w:rsidRDefault="002529DA" w:rsidP="002529DA">
      <w:pPr>
        <w:spacing w:line="360" w:lineRule="auto"/>
        <w:jc w:val="both"/>
      </w:pPr>
      <w:r w:rsidRPr="005E630C">
        <w:rPr>
          <w:b/>
          <w:bCs/>
          <w:color w:val="000000"/>
        </w:rPr>
        <w:t>4.3 Dados de caracterização das dificuldades</w:t>
      </w:r>
    </w:p>
    <w:p w:rsidR="002529DA" w:rsidRPr="001E41EB" w:rsidRDefault="002529DA" w:rsidP="002529DA">
      <w:pPr>
        <w:spacing w:line="360" w:lineRule="auto"/>
        <w:jc w:val="both"/>
      </w:pPr>
    </w:p>
    <w:p w:rsidR="002529DA" w:rsidRPr="001E41EB" w:rsidRDefault="002529DA" w:rsidP="002529DA">
      <w:pPr>
        <w:spacing w:line="360" w:lineRule="auto"/>
        <w:jc w:val="both"/>
      </w:pPr>
    </w:p>
    <w:p w:rsidR="002529DA" w:rsidRPr="00524855" w:rsidRDefault="002529DA" w:rsidP="002529DA">
      <w:pPr>
        <w:spacing w:line="360" w:lineRule="auto"/>
        <w:jc w:val="both"/>
      </w:pPr>
      <w:r>
        <w:rPr>
          <w:noProof/>
        </w:rPr>
        <w:drawing>
          <wp:inline distT="0" distB="0" distL="0" distR="0">
            <wp:extent cx="5760720" cy="25209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2520950"/>
                    </a:xfrm>
                    <a:prstGeom prst="rect">
                      <a:avLst/>
                    </a:prstGeom>
                    <a:noFill/>
                    <a:ln>
                      <a:noFill/>
                    </a:ln>
                  </pic:spPr>
                </pic:pic>
              </a:graphicData>
            </a:graphic>
          </wp:inline>
        </w:drawing>
      </w:r>
    </w:p>
    <w:p w:rsidR="002529DA" w:rsidRPr="00865A4F" w:rsidRDefault="002529DA" w:rsidP="002529DA">
      <w:pPr>
        <w:shd w:val="clear" w:color="auto" w:fill="FFFFFF"/>
        <w:autoSpaceDE w:val="0"/>
        <w:autoSpaceDN w:val="0"/>
        <w:adjustRightInd w:val="0"/>
        <w:jc w:val="both"/>
        <w:rPr>
          <w:sz w:val="20"/>
          <w:szCs w:val="20"/>
        </w:rPr>
      </w:pPr>
      <w:r w:rsidRPr="00865A4F">
        <w:rPr>
          <w:b/>
          <w:bCs/>
          <w:color w:val="000000"/>
          <w:sz w:val="20"/>
          <w:szCs w:val="20"/>
        </w:rPr>
        <w:t>Gráfico 8 - Distribuição das dificuldades encontradas para envolver os portadores de tuberculose á USF</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ind w:firstLine="708"/>
        <w:jc w:val="both"/>
        <w:rPr>
          <w:i/>
          <w:iCs/>
          <w:color w:val="000000"/>
        </w:rPr>
      </w:pPr>
      <w:r w:rsidRPr="00865A4F">
        <w:rPr>
          <w:color w:val="000000"/>
        </w:rPr>
        <w:t xml:space="preserve">Como mostra o gráfico 8, que oito (64%) responderam "não", enquanto que, cinco (36%) disseram que "sim", encontram dificuldades para envolver os portadores de tuberculose á USF. No entanto, ainda não há uma prevalência satisfatória dos usuários na USF, sendo necessário realizar ações que envolvam mais os portadores de tuberculose, para que se tenha um resultado mais evidente durante o seu acompanhamento no tratamento. Conforme podemos observar os seguintes relatos, caso respondessem </w:t>
      </w:r>
      <w:r w:rsidRPr="00865A4F">
        <w:rPr>
          <w:i/>
          <w:iCs/>
          <w:color w:val="000000"/>
        </w:rPr>
        <w:t>sim:</w:t>
      </w:r>
    </w:p>
    <w:p w:rsidR="002529DA" w:rsidRPr="00865A4F" w:rsidRDefault="002529DA" w:rsidP="002529DA">
      <w:pPr>
        <w:shd w:val="clear" w:color="auto" w:fill="FFFFFF"/>
        <w:autoSpaceDE w:val="0"/>
        <w:autoSpaceDN w:val="0"/>
        <w:adjustRightInd w:val="0"/>
        <w:spacing w:line="360" w:lineRule="auto"/>
        <w:ind w:firstLine="708"/>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865A4F">
        <w:rPr>
          <w:i/>
          <w:iCs/>
          <w:color w:val="000000"/>
        </w:rPr>
        <w:t>espaço físico inadequado, resistê</w:t>
      </w:r>
      <w:r>
        <w:rPr>
          <w:i/>
          <w:iCs/>
          <w:color w:val="000000"/>
        </w:rPr>
        <w:t>ncia dos pacientes”</w:t>
      </w:r>
      <w:r w:rsidRPr="00865A4F">
        <w:rPr>
          <w:i/>
          <w:iCs/>
          <w:color w:val="000000"/>
        </w:rPr>
        <w:t>.</w:t>
      </w:r>
    </w:p>
    <w:p w:rsidR="002529DA" w:rsidRPr="00865A4F"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865A4F">
        <w:rPr>
          <w:i/>
          <w:iCs/>
          <w:color w:val="000000"/>
        </w:rPr>
        <w:t>os m</w:t>
      </w:r>
      <w:r>
        <w:rPr>
          <w:i/>
          <w:iCs/>
          <w:color w:val="000000"/>
        </w:rPr>
        <w:t>esmos ainda temem o preconceito”</w:t>
      </w:r>
      <w:r w:rsidRPr="00865A4F">
        <w:rPr>
          <w:i/>
          <w:iCs/>
          <w:color w:val="000000"/>
        </w:rPr>
        <w:t>.</w:t>
      </w:r>
    </w:p>
    <w:p w:rsidR="002529DA" w:rsidRPr="00865A4F" w:rsidRDefault="002529DA" w:rsidP="002529DA">
      <w:pPr>
        <w:shd w:val="clear" w:color="auto" w:fill="FFFFFF"/>
        <w:autoSpaceDE w:val="0"/>
        <w:autoSpaceDN w:val="0"/>
        <w:adjustRightInd w:val="0"/>
        <w:spacing w:line="360" w:lineRule="auto"/>
        <w:jc w:val="both"/>
      </w:pPr>
    </w:p>
    <w:p w:rsidR="002529DA" w:rsidRDefault="002529DA" w:rsidP="002529DA">
      <w:pPr>
        <w:spacing w:line="360" w:lineRule="auto"/>
        <w:jc w:val="both"/>
        <w:rPr>
          <w:i/>
          <w:iCs/>
          <w:color w:val="000000"/>
        </w:rPr>
      </w:pPr>
      <w:r>
        <w:rPr>
          <w:i/>
          <w:iCs/>
          <w:color w:val="000000"/>
        </w:rPr>
        <w:t>“</w:t>
      </w:r>
      <w:r w:rsidRPr="00865A4F">
        <w:rPr>
          <w:i/>
          <w:iCs/>
          <w:color w:val="000000"/>
        </w:rPr>
        <w:t>devido a resistência ao uso da medicaçã</w:t>
      </w:r>
      <w:r>
        <w:rPr>
          <w:i/>
          <w:iCs/>
          <w:color w:val="000000"/>
        </w:rPr>
        <w:t>o”</w:t>
      </w:r>
      <w:r w:rsidRPr="00865A4F">
        <w:rPr>
          <w:i/>
          <w:iCs/>
          <w:color w:val="000000"/>
        </w:rPr>
        <w:t xml:space="preserve">. </w:t>
      </w:r>
    </w:p>
    <w:p w:rsidR="002529DA" w:rsidRDefault="002529DA" w:rsidP="002529DA">
      <w:pPr>
        <w:spacing w:line="360" w:lineRule="auto"/>
        <w:jc w:val="both"/>
        <w:rPr>
          <w:i/>
          <w:iCs/>
          <w:color w:val="000000"/>
        </w:rPr>
      </w:pPr>
    </w:p>
    <w:p w:rsidR="002529DA" w:rsidRPr="00865A4F" w:rsidRDefault="002529DA" w:rsidP="002529DA">
      <w:pPr>
        <w:spacing w:line="360" w:lineRule="auto"/>
        <w:ind w:firstLine="708"/>
        <w:jc w:val="both"/>
      </w:pPr>
      <w:r w:rsidRPr="00865A4F">
        <w:rPr>
          <w:color w:val="000000"/>
        </w:rPr>
        <w:t>Conforme Firmino (2005, p.38):</w:t>
      </w:r>
    </w:p>
    <w:p w:rsidR="002529DA" w:rsidRDefault="002529DA" w:rsidP="002529DA">
      <w:pPr>
        <w:spacing w:line="360" w:lineRule="auto"/>
        <w:jc w:val="both"/>
      </w:pPr>
    </w:p>
    <w:p w:rsidR="002529DA" w:rsidRPr="007E5E4F" w:rsidRDefault="002529DA" w:rsidP="002529DA">
      <w:pPr>
        <w:ind w:left="2832"/>
        <w:jc w:val="both"/>
      </w:pPr>
      <w:r w:rsidRPr="007E5E4F">
        <w:rPr>
          <w:color w:val="000000"/>
          <w:sz w:val="20"/>
          <w:szCs w:val="20"/>
        </w:rPr>
        <w:t>Diante disso sabe que na essência da atenção básica a saúde as equipes não devem esperar os doentes na unidade de saúde, mas desenvolver ações que propiciem não só o controle dos agravos, como também conhecer a população a que se estar servindo, onde conhecer seja muito mais que "tomar notas", e servir mais que dar assistência.</w:t>
      </w:r>
    </w:p>
    <w:p w:rsidR="002529DA" w:rsidRPr="00524855" w:rsidRDefault="002529DA" w:rsidP="002529DA">
      <w:pPr>
        <w:spacing w:line="360" w:lineRule="auto"/>
        <w:jc w:val="both"/>
      </w:pPr>
      <w:r>
        <w:rPr>
          <w:noProof/>
        </w:rPr>
        <w:drawing>
          <wp:inline distT="0" distB="0" distL="0" distR="0">
            <wp:extent cx="5760720" cy="244284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442845"/>
                    </a:xfrm>
                    <a:prstGeom prst="rect">
                      <a:avLst/>
                    </a:prstGeom>
                    <a:noFill/>
                    <a:ln>
                      <a:noFill/>
                    </a:ln>
                  </pic:spPr>
                </pic:pic>
              </a:graphicData>
            </a:graphic>
          </wp:inline>
        </w:drawing>
      </w:r>
    </w:p>
    <w:p w:rsidR="002529DA" w:rsidRPr="007E5E4F" w:rsidRDefault="002529DA" w:rsidP="002529DA">
      <w:pPr>
        <w:shd w:val="clear" w:color="auto" w:fill="FFFFFF"/>
        <w:autoSpaceDE w:val="0"/>
        <w:autoSpaceDN w:val="0"/>
        <w:adjustRightInd w:val="0"/>
        <w:spacing w:line="360" w:lineRule="auto"/>
        <w:jc w:val="both"/>
        <w:rPr>
          <w:sz w:val="20"/>
          <w:szCs w:val="20"/>
        </w:rPr>
      </w:pPr>
      <w:r w:rsidRPr="007E5E4F">
        <w:rPr>
          <w:b/>
          <w:bCs/>
          <w:color w:val="000000"/>
          <w:sz w:val="20"/>
          <w:szCs w:val="20"/>
        </w:rPr>
        <w:t xml:space="preserve">Gráfico 9 </w:t>
      </w:r>
      <w:r w:rsidRPr="007E5E4F">
        <w:rPr>
          <w:color w:val="000000"/>
          <w:sz w:val="20"/>
          <w:szCs w:val="20"/>
        </w:rPr>
        <w:t xml:space="preserve">- </w:t>
      </w:r>
      <w:r w:rsidRPr="007E5E4F">
        <w:rPr>
          <w:b/>
          <w:bCs/>
          <w:color w:val="000000"/>
          <w:sz w:val="20"/>
          <w:szCs w:val="20"/>
        </w:rPr>
        <w:t>Distribuição das dificuldades por parte dos portadores de tuberculose na adesão ao tratamento</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ind w:firstLine="708"/>
        <w:jc w:val="both"/>
        <w:rPr>
          <w:color w:val="000000"/>
        </w:rPr>
      </w:pPr>
      <w:r w:rsidRPr="007E5E4F">
        <w:rPr>
          <w:color w:val="000000"/>
        </w:rPr>
        <w:t>Pode-se observar no Gráfico 9, que sete (50%) dos participantes responderam "sim" para a dificuldades por parte dos portadores de tuberculose na adesão ao tratamento enquanto que sete (50%) responderam "não". Sendo assim, percebemos que há uma mesma proporção nas respostas, no entanto, vale ressaltar a importância de atividades educativas na USF como forma de envolver os portadores de tuberculose na sua adesão ao tratamento. Assim apresentamos a seguir alguns dos relatos dos participantes que responderam "sim".</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7E5E4F">
        <w:rPr>
          <w:i/>
          <w:iCs/>
          <w:color w:val="000000"/>
        </w:rPr>
        <w:t>tra</w:t>
      </w:r>
      <w:r>
        <w:rPr>
          <w:i/>
          <w:iCs/>
          <w:color w:val="000000"/>
        </w:rPr>
        <w:t>tamento prolongado e alcoolismo”.</w:t>
      </w:r>
    </w:p>
    <w:p w:rsidR="002529DA" w:rsidRPr="007E5E4F"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t>“</w:t>
      </w:r>
      <w:r w:rsidRPr="007E5E4F">
        <w:rPr>
          <w:i/>
          <w:iCs/>
          <w:color w:val="000000"/>
        </w:rPr>
        <w:t>reconhecer que tem a doença e até mesmo desconhece a doenç</w:t>
      </w:r>
      <w:r>
        <w:rPr>
          <w:i/>
          <w:iCs/>
          <w:color w:val="000000"/>
        </w:rPr>
        <w:t>a”</w:t>
      </w:r>
      <w:r w:rsidRPr="007E5E4F">
        <w:rPr>
          <w:i/>
          <w:iCs/>
          <w:color w:val="000000"/>
        </w:rPr>
        <w:t>.</w:t>
      </w:r>
    </w:p>
    <w:p w:rsidR="002529DA" w:rsidRPr="007E5E4F"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spacing w:line="360" w:lineRule="auto"/>
        <w:jc w:val="both"/>
        <w:rPr>
          <w:i/>
          <w:iCs/>
          <w:color w:val="000000"/>
        </w:rPr>
      </w:pPr>
      <w:r>
        <w:rPr>
          <w:i/>
          <w:iCs/>
          <w:color w:val="000000"/>
        </w:rPr>
        <w:lastRenderedPageBreak/>
        <w:t>“</w:t>
      </w:r>
      <w:r w:rsidRPr="007E5E4F">
        <w:rPr>
          <w:i/>
          <w:iCs/>
          <w:color w:val="000000"/>
        </w:rPr>
        <w:t>tomar a mediaçã</w:t>
      </w:r>
      <w:r>
        <w:rPr>
          <w:i/>
          <w:iCs/>
          <w:color w:val="000000"/>
        </w:rPr>
        <w:t>o e a dose supervisionada”</w:t>
      </w:r>
      <w:r w:rsidRPr="007E5E4F">
        <w:rPr>
          <w:i/>
          <w:iCs/>
          <w:color w:val="000000"/>
        </w:rPr>
        <w:t>.</w:t>
      </w:r>
    </w:p>
    <w:p w:rsidR="002529DA" w:rsidRPr="007E5E4F" w:rsidRDefault="002529DA" w:rsidP="002529DA">
      <w:pPr>
        <w:shd w:val="clear" w:color="auto" w:fill="FFFFFF"/>
        <w:autoSpaceDE w:val="0"/>
        <w:autoSpaceDN w:val="0"/>
        <w:adjustRightInd w:val="0"/>
        <w:spacing w:line="360" w:lineRule="auto"/>
        <w:jc w:val="both"/>
      </w:pPr>
    </w:p>
    <w:p w:rsidR="002529DA" w:rsidRPr="007E5E4F" w:rsidRDefault="002529DA" w:rsidP="002529DA">
      <w:pPr>
        <w:spacing w:line="360" w:lineRule="auto"/>
        <w:jc w:val="both"/>
      </w:pPr>
      <w:r>
        <w:rPr>
          <w:i/>
          <w:iCs/>
          <w:color w:val="000000"/>
        </w:rPr>
        <w:t>“</w:t>
      </w:r>
      <w:r w:rsidRPr="007E5E4F">
        <w:rPr>
          <w:i/>
          <w:iCs/>
          <w:color w:val="000000"/>
        </w:rPr>
        <w:t>falta de uma alimentação adequada e pacientes nã</w:t>
      </w:r>
      <w:r>
        <w:rPr>
          <w:i/>
          <w:iCs/>
          <w:color w:val="000000"/>
        </w:rPr>
        <w:t>o querem parar de usar drogas”</w:t>
      </w:r>
      <w:r w:rsidRPr="007E5E4F">
        <w:rPr>
          <w:i/>
          <w:iCs/>
          <w:color w:val="000000"/>
        </w:rPr>
        <w:t>.</w:t>
      </w:r>
    </w:p>
    <w:p w:rsidR="002529DA" w:rsidRDefault="002529DA" w:rsidP="002529DA">
      <w:pPr>
        <w:spacing w:line="360" w:lineRule="auto"/>
        <w:jc w:val="both"/>
      </w:pPr>
    </w:p>
    <w:p w:rsidR="002529DA" w:rsidRDefault="002529DA" w:rsidP="002529DA">
      <w:pPr>
        <w:spacing w:line="360" w:lineRule="auto"/>
        <w:ind w:firstLine="708"/>
        <w:jc w:val="both"/>
        <w:rPr>
          <w:color w:val="000000"/>
        </w:rPr>
      </w:pPr>
      <w:proofErr w:type="spellStart"/>
      <w:r w:rsidRPr="00DD111E">
        <w:rPr>
          <w:color w:val="000000"/>
        </w:rPr>
        <w:t>Iseman</w:t>
      </w:r>
      <w:proofErr w:type="spellEnd"/>
      <w:r w:rsidRPr="00DD111E">
        <w:rPr>
          <w:color w:val="000000"/>
        </w:rPr>
        <w:t xml:space="preserve"> (20</w:t>
      </w:r>
      <w:r w:rsidR="00B31C86">
        <w:rPr>
          <w:color w:val="000000"/>
        </w:rPr>
        <w:t>1</w:t>
      </w:r>
      <w:r w:rsidRPr="00DD111E">
        <w:rPr>
          <w:color w:val="000000"/>
        </w:rPr>
        <w:t>1) relata que nem todos os pacientes são confiáveis no que se refere à tomada da medicação. Portanto, é extremamente difícil prevê aqueles que obedecerão ao tratamento. Por isso é de imprescindível importância dedicar uma particular atenção à orientação do paciente e monitorizar permanentemente o uso das medicações. Assim o tratamento supervisionado irá beneficiar os pacientes seus contatos futuros e a comunidade como um todo.</w:t>
      </w: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Default="00B31C86" w:rsidP="002529DA">
      <w:pPr>
        <w:spacing w:line="360" w:lineRule="auto"/>
        <w:ind w:firstLine="708"/>
        <w:jc w:val="both"/>
        <w:rPr>
          <w:color w:val="000000"/>
        </w:rPr>
      </w:pPr>
    </w:p>
    <w:p w:rsidR="00B31C86" w:rsidRPr="00DD111E" w:rsidRDefault="00B31C86" w:rsidP="002529DA">
      <w:pPr>
        <w:spacing w:line="360" w:lineRule="auto"/>
        <w:ind w:firstLine="708"/>
        <w:jc w:val="both"/>
      </w:pPr>
    </w:p>
    <w:p w:rsidR="002529DA" w:rsidRPr="00107957" w:rsidRDefault="002529DA" w:rsidP="002529DA">
      <w:pPr>
        <w:shd w:val="clear" w:color="auto" w:fill="FFFFFF"/>
        <w:autoSpaceDE w:val="0"/>
        <w:autoSpaceDN w:val="0"/>
        <w:adjustRightInd w:val="0"/>
        <w:spacing w:line="360" w:lineRule="auto"/>
        <w:jc w:val="both"/>
        <w:rPr>
          <w:b/>
          <w:bCs/>
          <w:color w:val="000000"/>
          <w:sz w:val="28"/>
          <w:szCs w:val="28"/>
        </w:rPr>
      </w:pPr>
      <w:r w:rsidRPr="00107957">
        <w:rPr>
          <w:b/>
          <w:bCs/>
          <w:color w:val="000000"/>
          <w:sz w:val="28"/>
          <w:szCs w:val="28"/>
        </w:rPr>
        <w:t>5 CONSIDERAÇÕES FINAIS</w:t>
      </w:r>
    </w:p>
    <w:p w:rsidR="002529DA" w:rsidRDefault="002529DA" w:rsidP="002529DA">
      <w:pPr>
        <w:shd w:val="clear" w:color="auto" w:fill="FFFFFF"/>
        <w:autoSpaceDE w:val="0"/>
        <w:autoSpaceDN w:val="0"/>
        <w:adjustRightInd w:val="0"/>
        <w:spacing w:line="360" w:lineRule="auto"/>
        <w:jc w:val="both"/>
      </w:pPr>
    </w:p>
    <w:p w:rsidR="002529DA" w:rsidRPr="00107957" w:rsidRDefault="002529DA" w:rsidP="002529DA">
      <w:pPr>
        <w:shd w:val="clear" w:color="auto" w:fill="FFFFFF"/>
        <w:autoSpaceDE w:val="0"/>
        <w:autoSpaceDN w:val="0"/>
        <w:adjustRightInd w:val="0"/>
        <w:spacing w:line="360" w:lineRule="auto"/>
        <w:jc w:val="both"/>
      </w:pPr>
    </w:p>
    <w:p w:rsidR="002529DA" w:rsidRPr="00107957" w:rsidRDefault="002529DA" w:rsidP="002529DA">
      <w:pPr>
        <w:shd w:val="clear" w:color="auto" w:fill="FFFFFF"/>
        <w:autoSpaceDE w:val="0"/>
        <w:autoSpaceDN w:val="0"/>
        <w:adjustRightInd w:val="0"/>
        <w:spacing w:line="360" w:lineRule="auto"/>
        <w:ind w:firstLine="708"/>
        <w:jc w:val="both"/>
      </w:pPr>
      <w:r w:rsidRPr="00107957">
        <w:rPr>
          <w:color w:val="000000"/>
        </w:rPr>
        <w:t>O presente estudo foi muito gratificante, pois contribuiu na aplicação de conhecimentos e despertou a visão critica votada não só para realização de educação em saúde, mas a que circunstância é feita estas educação; uma forma de investigar a adesão ao tratamento dos portadores de tuberculose através da ação do profissional de enfermagem no município de Patos - PB.</w:t>
      </w:r>
    </w:p>
    <w:p w:rsidR="002529DA" w:rsidRPr="00107957" w:rsidRDefault="002529DA" w:rsidP="002529DA">
      <w:pPr>
        <w:shd w:val="clear" w:color="auto" w:fill="FFFFFF"/>
        <w:autoSpaceDE w:val="0"/>
        <w:autoSpaceDN w:val="0"/>
        <w:adjustRightInd w:val="0"/>
        <w:spacing w:line="360" w:lineRule="auto"/>
        <w:ind w:firstLine="708"/>
        <w:jc w:val="both"/>
      </w:pPr>
      <w:r w:rsidRPr="00107957">
        <w:rPr>
          <w:color w:val="000000"/>
        </w:rPr>
        <w:t>A avaliação e fundamental para o crescimento dos profissionais na busca do aprimoramento, satisfazendo o cliente e atingindo o controle da doença, através de uma população mais informada e um profissional mais envolvido, sem contar com a relevância social da tuberculose.</w:t>
      </w:r>
    </w:p>
    <w:p w:rsidR="002529DA" w:rsidRPr="00107957" w:rsidRDefault="002529DA" w:rsidP="002529DA">
      <w:pPr>
        <w:shd w:val="clear" w:color="auto" w:fill="FFFFFF"/>
        <w:autoSpaceDE w:val="0"/>
        <w:autoSpaceDN w:val="0"/>
        <w:adjustRightInd w:val="0"/>
        <w:spacing w:line="360" w:lineRule="auto"/>
        <w:ind w:firstLine="708"/>
        <w:jc w:val="both"/>
      </w:pPr>
      <w:r w:rsidRPr="00107957">
        <w:rPr>
          <w:color w:val="000000"/>
        </w:rPr>
        <w:t>Entretanto a motivação para a realizaçã</w:t>
      </w:r>
      <w:r>
        <w:rPr>
          <w:color w:val="000000"/>
        </w:rPr>
        <w:t>o deste estudo foi a minha</w:t>
      </w:r>
      <w:r w:rsidRPr="00107957">
        <w:rPr>
          <w:color w:val="000000"/>
        </w:rPr>
        <w:t xml:space="preserve"> observação pessoal da conduta de alguns enfermeiros na unidade de saúde da família, contudo diante da análise</w:t>
      </w:r>
      <w:r>
        <w:rPr>
          <w:color w:val="000000"/>
        </w:rPr>
        <w:t xml:space="preserve"> dos dados coletados verifiquei</w:t>
      </w:r>
      <w:r w:rsidRPr="00107957">
        <w:rPr>
          <w:color w:val="000000"/>
        </w:rPr>
        <w:t xml:space="preserve"> formas positivas no modo como estão sendo realizadas as ações de enfermagem aos indivíduos portadores de tuberculose. Contudo, as problemáticas foram respondidas através dos achados</w:t>
      </w:r>
      <w:r>
        <w:rPr>
          <w:color w:val="000000"/>
        </w:rPr>
        <w:t xml:space="preserve"> da pesquisa na cidade de Patos-</w:t>
      </w:r>
      <w:r w:rsidRPr="00107957">
        <w:rPr>
          <w:color w:val="000000"/>
        </w:rPr>
        <w:t>PB, pois os enfermeiros atuantes na unidade de saúde da família realizam educação em saúde através de palestras e orientações bem como investigam sobre os efeitos colaterais dos medicamentos com os usuários, gerando e fornecendo informações necessárias à população sobre a tuberculose, os fatos mostram que a utilização de procedimentos adequados para o controle da doença é capaz de gerar resultados satisfató</w:t>
      </w:r>
      <w:r>
        <w:rPr>
          <w:color w:val="000000"/>
        </w:rPr>
        <w:t>rios. Na minha</w:t>
      </w:r>
      <w:r w:rsidRPr="00107957">
        <w:rPr>
          <w:color w:val="000000"/>
        </w:rPr>
        <w:t xml:space="preserve"> perspectiva os objetivos foram alcançados, visto que os profissionais de enfermagem atuam para que os portadores de tuberculose sigam ao tratamento medicamentoso.</w:t>
      </w:r>
    </w:p>
    <w:p w:rsidR="002529DA" w:rsidRPr="00107957" w:rsidRDefault="002529DA" w:rsidP="002529DA">
      <w:pPr>
        <w:spacing w:line="360" w:lineRule="auto"/>
        <w:ind w:firstLine="708"/>
        <w:jc w:val="both"/>
      </w:pPr>
      <w:r w:rsidRPr="00107957">
        <w:rPr>
          <w:color w:val="000000"/>
        </w:rPr>
        <w:t>Conclu</w:t>
      </w:r>
      <w:r>
        <w:rPr>
          <w:color w:val="000000"/>
        </w:rPr>
        <w:t>i-se então</w:t>
      </w:r>
      <w:r w:rsidRPr="00107957">
        <w:rPr>
          <w:color w:val="000000"/>
        </w:rPr>
        <w:t xml:space="preserve"> que um enfermeiro e toda a sua equipe em conjunto têm um papel importantíssimo nas ações de estratégias envolvidas principalmente na adesão dos portadores de tuberculose ao tratamento, em sua disseminaçã</w:t>
      </w:r>
      <w:r>
        <w:rPr>
          <w:color w:val="000000"/>
        </w:rPr>
        <w:t>o e controle. Acredito</w:t>
      </w:r>
      <w:r w:rsidRPr="00107957">
        <w:rPr>
          <w:color w:val="000000"/>
        </w:rPr>
        <w:t xml:space="preserve"> que este trabalho venha contribuir para conscientizar estudantes e profissionais de enfermagem a desenvolver seu papel e assistir o paciente, de maneira integral, e ajudá-lo a concluir o tratamento com sucesso,</w:t>
      </w:r>
      <w:r>
        <w:rPr>
          <w:color w:val="000000"/>
        </w:rPr>
        <w:t xml:space="preserve"> buscando além de consolidar seus caminhos, está junto com a comunidade com que atua, luta para fazer uma diferença na assistência a saúde.</w:t>
      </w:r>
    </w:p>
    <w:p w:rsidR="002529DA" w:rsidRPr="00107957" w:rsidRDefault="002529DA" w:rsidP="002529DA">
      <w:pPr>
        <w:spacing w:line="360" w:lineRule="auto"/>
        <w:jc w:val="both"/>
      </w:pPr>
    </w:p>
    <w:p w:rsidR="002529DA" w:rsidRPr="00107957" w:rsidRDefault="002529DA" w:rsidP="002529DA">
      <w:pPr>
        <w:spacing w:line="360" w:lineRule="auto"/>
        <w:jc w:val="both"/>
      </w:pPr>
    </w:p>
    <w:p w:rsidR="002529DA" w:rsidRPr="00EE0EF1" w:rsidRDefault="002529DA" w:rsidP="002529DA">
      <w:pPr>
        <w:shd w:val="clear" w:color="auto" w:fill="FFFFFF"/>
        <w:autoSpaceDE w:val="0"/>
        <w:autoSpaceDN w:val="0"/>
        <w:adjustRightInd w:val="0"/>
        <w:jc w:val="center"/>
        <w:rPr>
          <w:b/>
          <w:bCs/>
          <w:color w:val="000000"/>
          <w:sz w:val="28"/>
          <w:szCs w:val="28"/>
        </w:rPr>
      </w:pPr>
      <w:r w:rsidRPr="00EE0EF1">
        <w:rPr>
          <w:b/>
          <w:bCs/>
          <w:color w:val="000000"/>
          <w:sz w:val="28"/>
          <w:szCs w:val="28"/>
        </w:rPr>
        <w:t>REFERÊNCIAS</w:t>
      </w:r>
    </w:p>
    <w:p w:rsidR="002529DA" w:rsidRDefault="002529DA" w:rsidP="002529DA">
      <w:pPr>
        <w:shd w:val="clear" w:color="auto" w:fill="FFFFFF"/>
        <w:autoSpaceDE w:val="0"/>
        <w:autoSpaceDN w:val="0"/>
        <w:adjustRightInd w:val="0"/>
        <w:spacing w:line="360" w:lineRule="auto"/>
        <w:jc w:val="both"/>
      </w:pPr>
    </w:p>
    <w:p w:rsidR="002529DA" w:rsidRPr="00154AD9"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jc w:val="both"/>
        <w:rPr>
          <w:color w:val="000000"/>
        </w:rPr>
      </w:pPr>
      <w:r w:rsidRPr="00154AD9">
        <w:rPr>
          <w:color w:val="000000"/>
        </w:rPr>
        <w:t xml:space="preserve">BRASIL. Ministério da Saúde. Conselho Nacional de Saúde. Comissão Nacional de Ética em Pesquisa, CONEP. </w:t>
      </w:r>
      <w:r w:rsidRPr="00154AD9">
        <w:rPr>
          <w:b/>
          <w:bCs/>
          <w:color w:val="000000"/>
        </w:rPr>
        <w:t xml:space="preserve">Resolução n° 196/96 sobre pesquisa envolvendo seres humanos. </w:t>
      </w:r>
      <w:r w:rsidRPr="00154AD9">
        <w:rPr>
          <w:color w:val="000000"/>
        </w:rPr>
        <w:t>Brasília, 1996.</w:t>
      </w:r>
    </w:p>
    <w:p w:rsidR="002529DA" w:rsidRPr="00154AD9" w:rsidRDefault="002529DA" w:rsidP="002529DA">
      <w:pPr>
        <w:shd w:val="clear" w:color="auto" w:fill="FFFFFF"/>
        <w:autoSpaceDE w:val="0"/>
        <w:autoSpaceDN w:val="0"/>
        <w:adjustRightInd w:val="0"/>
        <w:spacing w:line="360" w:lineRule="auto"/>
        <w:jc w:val="both"/>
      </w:pPr>
    </w:p>
    <w:p w:rsidR="002529DA" w:rsidRPr="00154AD9" w:rsidRDefault="002529DA" w:rsidP="002529DA">
      <w:pPr>
        <w:shd w:val="clear" w:color="auto" w:fill="FFFFFF"/>
        <w:autoSpaceDE w:val="0"/>
        <w:autoSpaceDN w:val="0"/>
        <w:adjustRightInd w:val="0"/>
        <w:jc w:val="both"/>
      </w:pPr>
      <w:r w:rsidRPr="00154AD9">
        <w:rPr>
          <w:color w:val="000000"/>
        </w:rPr>
        <w:t xml:space="preserve">_______. Ministério da Saúde. </w:t>
      </w:r>
      <w:r w:rsidRPr="00154AD9">
        <w:rPr>
          <w:b/>
          <w:bCs/>
          <w:color w:val="000000"/>
        </w:rPr>
        <w:t xml:space="preserve">Normas para o controle da tuberculose  </w:t>
      </w:r>
      <w:r w:rsidRPr="00154AD9">
        <w:rPr>
          <w:color w:val="000000"/>
        </w:rPr>
        <w:t>Brasília -</w:t>
      </w:r>
    </w:p>
    <w:p w:rsidR="002529DA" w:rsidRDefault="002529DA" w:rsidP="002529DA">
      <w:pPr>
        <w:shd w:val="clear" w:color="auto" w:fill="FFFFFF"/>
        <w:autoSpaceDE w:val="0"/>
        <w:autoSpaceDN w:val="0"/>
        <w:adjustRightInd w:val="0"/>
        <w:jc w:val="both"/>
        <w:rPr>
          <w:color w:val="000000"/>
        </w:rPr>
      </w:pPr>
      <w:r w:rsidRPr="00154AD9">
        <w:rPr>
          <w:color w:val="000000"/>
        </w:rPr>
        <w:t>DF: MS, 2000.</w:t>
      </w:r>
    </w:p>
    <w:p w:rsidR="002529DA" w:rsidRPr="00154AD9" w:rsidRDefault="002529DA" w:rsidP="002529DA">
      <w:pPr>
        <w:shd w:val="clear" w:color="auto" w:fill="FFFFFF"/>
        <w:autoSpaceDE w:val="0"/>
        <w:autoSpaceDN w:val="0"/>
        <w:adjustRightInd w:val="0"/>
        <w:spacing w:line="360" w:lineRule="auto"/>
        <w:jc w:val="both"/>
      </w:pPr>
    </w:p>
    <w:p w:rsidR="002529DA" w:rsidRPr="00154AD9" w:rsidRDefault="002529DA" w:rsidP="002529DA">
      <w:pPr>
        <w:shd w:val="clear" w:color="auto" w:fill="FFFFFF"/>
        <w:autoSpaceDE w:val="0"/>
        <w:autoSpaceDN w:val="0"/>
        <w:adjustRightInd w:val="0"/>
        <w:jc w:val="both"/>
      </w:pPr>
      <w:r w:rsidRPr="00154AD9">
        <w:rPr>
          <w:color w:val="000000"/>
        </w:rPr>
        <w:t xml:space="preserve">_______. Ministério da Saúde. </w:t>
      </w:r>
      <w:r w:rsidRPr="00154AD9">
        <w:rPr>
          <w:b/>
          <w:bCs/>
          <w:color w:val="000000"/>
        </w:rPr>
        <w:t xml:space="preserve">Manual: </w:t>
      </w:r>
      <w:r w:rsidRPr="00154AD9">
        <w:rPr>
          <w:color w:val="000000"/>
        </w:rPr>
        <w:t>Programa saúde da família, série A, n. 135,</w:t>
      </w:r>
    </w:p>
    <w:p w:rsidR="002529DA" w:rsidRDefault="002529DA" w:rsidP="002529DA">
      <w:pPr>
        <w:shd w:val="clear" w:color="auto" w:fill="FFFFFF"/>
        <w:autoSpaceDE w:val="0"/>
        <w:autoSpaceDN w:val="0"/>
        <w:adjustRightInd w:val="0"/>
        <w:jc w:val="both"/>
        <w:rPr>
          <w:color w:val="000000"/>
        </w:rPr>
      </w:pPr>
      <w:r w:rsidRPr="00154AD9">
        <w:rPr>
          <w:color w:val="000000"/>
        </w:rPr>
        <w:t>Brasília 2001.</w:t>
      </w:r>
    </w:p>
    <w:p w:rsidR="002529DA" w:rsidRPr="00154AD9"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jc w:val="both"/>
        <w:rPr>
          <w:color w:val="000000"/>
        </w:rPr>
      </w:pPr>
      <w:r w:rsidRPr="00154AD9">
        <w:rPr>
          <w:color w:val="000000"/>
        </w:rPr>
        <w:t>_______. Ministério da Saúde. Fundação Nacional de Saúde. Centro de referência</w:t>
      </w:r>
      <w:r>
        <w:t xml:space="preserve"> </w:t>
      </w:r>
      <w:r w:rsidRPr="00154AD9">
        <w:rPr>
          <w:color w:val="000000"/>
        </w:rPr>
        <w:t xml:space="preserve">Professor Hélio Fraga. Sociedade Brasileira de Pneumologia e </w:t>
      </w:r>
      <w:proofErr w:type="spellStart"/>
      <w:r w:rsidRPr="00154AD9">
        <w:rPr>
          <w:color w:val="000000"/>
        </w:rPr>
        <w:t>Tesiologia</w:t>
      </w:r>
      <w:proofErr w:type="spellEnd"/>
      <w:r w:rsidRPr="00154AD9">
        <w:rPr>
          <w:color w:val="000000"/>
        </w:rPr>
        <w:t xml:space="preserve">. </w:t>
      </w:r>
      <w:r w:rsidRPr="00154AD9">
        <w:rPr>
          <w:b/>
          <w:bCs/>
          <w:color w:val="000000"/>
        </w:rPr>
        <w:t xml:space="preserve">Controle da tuberculose: </w:t>
      </w:r>
      <w:r w:rsidRPr="00154AD9">
        <w:rPr>
          <w:color w:val="000000"/>
        </w:rPr>
        <w:t xml:space="preserve">uma proposta de integração ensino-serviço. </w:t>
      </w:r>
      <w:proofErr w:type="spellStart"/>
      <w:r w:rsidRPr="00154AD9">
        <w:rPr>
          <w:color w:val="000000"/>
        </w:rPr>
        <w:t>Sed</w:t>
      </w:r>
      <w:proofErr w:type="spellEnd"/>
      <w:r w:rsidRPr="00154AD9">
        <w:rPr>
          <w:color w:val="000000"/>
        </w:rPr>
        <w:t xml:space="preserve"> Rio de Janeiro: FUNASA/CRPHF/SBPT, </w:t>
      </w:r>
      <w:smartTag w:uri="urn:schemas-microsoft-com:office:smarttags" w:element="metricconverter">
        <w:smartTagPr>
          <w:attr w:name="ProductID" w:val="2002 a"/>
        </w:smartTagPr>
        <w:r w:rsidRPr="00154AD9">
          <w:rPr>
            <w:color w:val="000000"/>
          </w:rPr>
          <w:t>2002 a</w:t>
        </w:r>
      </w:smartTag>
      <w:r w:rsidRPr="00154AD9">
        <w:rPr>
          <w:color w:val="000000"/>
        </w:rPr>
        <w:t>.</w:t>
      </w:r>
    </w:p>
    <w:p w:rsidR="002529DA" w:rsidRPr="00154AD9" w:rsidRDefault="002529DA" w:rsidP="002529DA">
      <w:pPr>
        <w:shd w:val="clear" w:color="auto" w:fill="FFFFFF"/>
        <w:autoSpaceDE w:val="0"/>
        <w:autoSpaceDN w:val="0"/>
        <w:adjustRightInd w:val="0"/>
        <w:spacing w:line="360" w:lineRule="auto"/>
        <w:jc w:val="both"/>
      </w:pPr>
    </w:p>
    <w:p w:rsidR="002529DA" w:rsidRPr="00154AD9" w:rsidRDefault="002529DA" w:rsidP="002529DA">
      <w:pPr>
        <w:shd w:val="clear" w:color="auto" w:fill="FFFFFF"/>
        <w:autoSpaceDE w:val="0"/>
        <w:autoSpaceDN w:val="0"/>
        <w:adjustRightInd w:val="0"/>
        <w:jc w:val="both"/>
      </w:pPr>
      <w:r w:rsidRPr="00154AD9">
        <w:rPr>
          <w:color w:val="000000"/>
        </w:rPr>
        <w:t>_______. Ministério da Saúde. Secretaria de políticas de saúde. Departamento de</w:t>
      </w:r>
    </w:p>
    <w:p w:rsidR="002529DA" w:rsidRPr="00154AD9" w:rsidRDefault="002529DA" w:rsidP="002529DA">
      <w:pPr>
        <w:shd w:val="clear" w:color="auto" w:fill="FFFFFF"/>
        <w:autoSpaceDE w:val="0"/>
        <w:autoSpaceDN w:val="0"/>
        <w:adjustRightInd w:val="0"/>
        <w:jc w:val="both"/>
      </w:pPr>
      <w:r w:rsidRPr="00154AD9">
        <w:rPr>
          <w:color w:val="000000"/>
        </w:rPr>
        <w:t xml:space="preserve">atenção básica. </w:t>
      </w:r>
      <w:r w:rsidRPr="00154AD9">
        <w:rPr>
          <w:b/>
          <w:bCs/>
          <w:color w:val="000000"/>
        </w:rPr>
        <w:t xml:space="preserve">Manual técnico para o controle de tuberculose. </w:t>
      </w:r>
      <w:r w:rsidRPr="00154AD9">
        <w:rPr>
          <w:color w:val="000000"/>
        </w:rPr>
        <w:t>Cadernos de atenção básica n. 6, 6. ed. Brasília, 2002 b., p.20.</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jc w:val="both"/>
        <w:rPr>
          <w:color w:val="000000"/>
        </w:rPr>
      </w:pPr>
      <w:r w:rsidRPr="00154AD9">
        <w:rPr>
          <w:color w:val="000000"/>
        </w:rPr>
        <w:t xml:space="preserve">BRASIL. Ministério da Saúde. </w:t>
      </w:r>
      <w:r w:rsidRPr="00154AD9">
        <w:rPr>
          <w:b/>
          <w:bCs/>
          <w:color w:val="000000"/>
        </w:rPr>
        <w:t xml:space="preserve">Formação; </w:t>
      </w:r>
      <w:r w:rsidRPr="00154AD9">
        <w:rPr>
          <w:color w:val="000000"/>
        </w:rPr>
        <w:t>Avaliação impacto do PROFAE na qualidade dos serviços de saúde. Secretaria de Gestão do Trabalho e da Educação na Saúde. Departamento de Gestão da Educação - Brasília: Ministério da Saúde, vol. 1; n. 07; jan./abr. 2003.</w:t>
      </w:r>
    </w:p>
    <w:p w:rsidR="002529DA" w:rsidRPr="00154AD9"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jc w:val="both"/>
        <w:rPr>
          <w:color w:val="000000"/>
        </w:rPr>
      </w:pPr>
      <w:r w:rsidRPr="00154AD9">
        <w:rPr>
          <w:color w:val="000000"/>
        </w:rPr>
        <w:t xml:space="preserve">_______. Ministério da saúde. </w:t>
      </w:r>
      <w:r w:rsidRPr="00154AD9">
        <w:rPr>
          <w:b/>
          <w:bCs/>
          <w:color w:val="000000"/>
        </w:rPr>
        <w:t xml:space="preserve">Informe da atenção básica: </w:t>
      </w:r>
      <w:r w:rsidRPr="00154AD9">
        <w:rPr>
          <w:color w:val="000000"/>
        </w:rPr>
        <w:t>Tuberculose, 2004, n° 4,</w:t>
      </w:r>
      <w:r>
        <w:t xml:space="preserve"> </w:t>
      </w:r>
      <w:r w:rsidRPr="00154AD9">
        <w:rPr>
          <w:color w:val="000000"/>
        </w:rPr>
        <w:t>p.1-2, novembro. Disponível em</w:t>
      </w:r>
      <w:r>
        <w:t xml:space="preserve"> </w:t>
      </w:r>
      <w:r w:rsidRPr="00154AD9">
        <w:rPr>
          <w:color w:val="000000"/>
        </w:rPr>
        <w:t>&lt;</w:t>
      </w:r>
      <w:hyperlink r:id="rId22" w:history="1">
        <w:r w:rsidRPr="00154AD9">
          <w:rPr>
            <w:color w:val="000000"/>
          </w:rPr>
          <w:t>http://dtr2004.saúde.gov.br/dab/atencaobasica.php</w:t>
        </w:r>
      </w:hyperlink>
      <w:r w:rsidRPr="00154AD9">
        <w:rPr>
          <w:color w:val="000000"/>
        </w:rPr>
        <w:t>&gt;.</w:t>
      </w:r>
      <w:r>
        <w:rPr>
          <w:color w:val="000000"/>
        </w:rPr>
        <w:t xml:space="preserve"> </w:t>
      </w:r>
      <w:r w:rsidRPr="00154AD9">
        <w:rPr>
          <w:color w:val="000000"/>
        </w:rPr>
        <w:t>Acesso em 10 maio 2007.</w:t>
      </w:r>
    </w:p>
    <w:p w:rsidR="002529DA" w:rsidRPr="00154AD9" w:rsidRDefault="002529DA" w:rsidP="002529DA">
      <w:pPr>
        <w:shd w:val="clear" w:color="auto" w:fill="FFFFFF"/>
        <w:autoSpaceDE w:val="0"/>
        <w:autoSpaceDN w:val="0"/>
        <w:adjustRightInd w:val="0"/>
        <w:spacing w:line="360" w:lineRule="auto"/>
        <w:jc w:val="both"/>
      </w:pPr>
    </w:p>
    <w:p w:rsidR="002529DA" w:rsidRDefault="002529DA" w:rsidP="002529DA">
      <w:pPr>
        <w:shd w:val="clear" w:color="auto" w:fill="FFFFFF"/>
        <w:autoSpaceDE w:val="0"/>
        <w:autoSpaceDN w:val="0"/>
        <w:adjustRightInd w:val="0"/>
        <w:jc w:val="both"/>
        <w:rPr>
          <w:color w:val="000000"/>
        </w:rPr>
      </w:pPr>
      <w:r w:rsidRPr="00154AD9">
        <w:rPr>
          <w:color w:val="000000"/>
        </w:rPr>
        <w:t xml:space="preserve">_______. Ministério da saúde. </w:t>
      </w:r>
      <w:r w:rsidRPr="00154AD9">
        <w:rPr>
          <w:b/>
          <w:bCs/>
          <w:color w:val="000000"/>
        </w:rPr>
        <w:t xml:space="preserve">Vigilância epidemiológica: </w:t>
      </w:r>
      <w:r w:rsidRPr="00154AD9">
        <w:rPr>
          <w:color w:val="000000"/>
        </w:rPr>
        <w:t>Tuberculose, 2000 p. 1-2,</w:t>
      </w:r>
      <w:r>
        <w:t xml:space="preserve"> </w:t>
      </w:r>
      <w:r w:rsidRPr="00154AD9">
        <w:rPr>
          <w:color w:val="000000"/>
        </w:rPr>
        <w:t>Disponí</w:t>
      </w:r>
      <w:r>
        <w:rPr>
          <w:color w:val="000000"/>
        </w:rPr>
        <w:t xml:space="preserve">vel em </w:t>
      </w:r>
      <w:r w:rsidRPr="00154AD9">
        <w:rPr>
          <w:color w:val="000000"/>
        </w:rPr>
        <w:t>&lt;</w:t>
      </w:r>
      <w:hyperlink r:id="rId23" w:history="1">
        <w:r w:rsidRPr="00154AD9">
          <w:rPr>
            <w:color w:val="000000"/>
          </w:rPr>
          <w:t>http://portal.saude.gov.br/portal/saude/visualizar_texto</w:t>
        </w:r>
      </w:hyperlink>
      <w:r w:rsidRPr="00154AD9">
        <w:rPr>
          <w:color w:val="000000"/>
        </w:rPr>
        <w:t xml:space="preserve"> </w:t>
      </w:r>
      <w:proofErr w:type="spellStart"/>
      <w:r w:rsidRPr="00154AD9">
        <w:rPr>
          <w:color w:val="000000"/>
        </w:rPr>
        <w:t>cfm?idtxt</w:t>
      </w:r>
      <w:proofErr w:type="spellEnd"/>
      <w:r w:rsidRPr="00154AD9">
        <w:rPr>
          <w:color w:val="000000"/>
        </w:rPr>
        <w:t>=21445&gt;. Acesso em 10 maio 2007</w:t>
      </w:r>
      <w:r>
        <w:rPr>
          <w:color w:val="000000"/>
        </w:rPr>
        <w:t>.</w:t>
      </w:r>
    </w:p>
    <w:p w:rsidR="002529DA" w:rsidRPr="00154AD9" w:rsidRDefault="002529DA" w:rsidP="002529DA">
      <w:pPr>
        <w:shd w:val="clear" w:color="auto" w:fill="FFFFFF"/>
        <w:autoSpaceDE w:val="0"/>
        <w:autoSpaceDN w:val="0"/>
        <w:adjustRightInd w:val="0"/>
        <w:spacing w:line="360" w:lineRule="auto"/>
        <w:jc w:val="both"/>
      </w:pPr>
    </w:p>
    <w:p w:rsidR="002529DA" w:rsidRPr="00154AD9" w:rsidRDefault="002529DA" w:rsidP="002529DA">
      <w:pPr>
        <w:shd w:val="clear" w:color="auto" w:fill="FFFFFF"/>
        <w:autoSpaceDE w:val="0"/>
        <w:autoSpaceDN w:val="0"/>
        <w:adjustRightInd w:val="0"/>
        <w:jc w:val="both"/>
        <w:rPr>
          <w:color w:val="000000"/>
        </w:rPr>
      </w:pPr>
      <w:r>
        <w:rPr>
          <w:color w:val="000000"/>
        </w:rPr>
        <w:t xml:space="preserve">_______. </w:t>
      </w:r>
      <w:r w:rsidRPr="00154AD9">
        <w:rPr>
          <w:color w:val="000000"/>
        </w:rPr>
        <w:t xml:space="preserve">Ministério da saúde, </w:t>
      </w:r>
      <w:r w:rsidRPr="00154AD9">
        <w:rPr>
          <w:b/>
          <w:bCs/>
          <w:color w:val="000000"/>
        </w:rPr>
        <w:t xml:space="preserve">Tuberculose ( todas as formas) </w:t>
      </w:r>
      <w:r w:rsidRPr="00154AD9">
        <w:rPr>
          <w:color w:val="000000"/>
        </w:rPr>
        <w:t>- Distribuição de</w:t>
      </w:r>
      <w:r>
        <w:rPr>
          <w:color w:val="000000"/>
        </w:rPr>
        <w:t xml:space="preserve"> </w:t>
      </w:r>
      <w:r w:rsidRPr="00154AD9">
        <w:rPr>
          <w:color w:val="000000"/>
        </w:rPr>
        <w:t xml:space="preserve">casos confirmados por unidade federativa, 2006. Disponível em </w:t>
      </w:r>
      <w:r>
        <w:rPr>
          <w:color w:val="000000"/>
        </w:rPr>
        <w:t>&lt;http://portal.saude.gov.br/portal/saude/visualizar_texto.cfm?idtxt=23449&gt;</w:t>
      </w:r>
      <w:r w:rsidRPr="00154AD9">
        <w:rPr>
          <w:color w:val="000000"/>
        </w:rPr>
        <w:t>. Acesso em 10 maio 20007.</w:t>
      </w:r>
    </w:p>
    <w:p w:rsidR="00B31C86" w:rsidRPr="00154AD9" w:rsidRDefault="00B31C86" w:rsidP="00B31C86">
      <w:pPr>
        <w:shd w:val="clear" w:color="auto" w:fill="FFFFFF"/>
        <w:autoSpaceDE w:val="0"/>
        <w:autoSpaceDN w:val="0"/>
        <w:adjustRightInd w:val="0"/>
        <w:spacing w:line="360" w:lineRule="auto"/>
        <w:jc w:val="both"/>
      </w:pPr>
    </w:p>
    <w:p w:rsidR="00B31C86" w:rsidRDefault="00B31C86" w:rsidP="00B31C86">
      <w:pPr>
        <w:shd w:val="clear" w:color="auto" w:fill="FFFFFF"/>
        <w:autoSpaceDE w:val="0"/>
        <w:autoSpaceDN w:val="0"/>
        <w:adjustRightInd w:val="0"/>
        <w:jc w:val="both"/>
        <w:rPr>
          <w:color w:val="000000"/>
        </w:rPr>
      </w:pPr>
      <w:r w:rsidRPr="00154AD9">
        <w:rPr>
          <w:color w:val="000000"/>
        </w:rPr>
        <w:t>_______. Ministério da saúde.</w:t>
      </w:r>
      <w:r>
        <w:rPr>
          <w:color w:val="000000"/>
        </w:rPr>
        <w:t xml:space="preserve"> Secretaria de Vigilância em Saúde. Departamento de Vigilância Epidemiológica. </w:t>
      </w:r>
      <w:r>
        <w:rPr>
          <w:b/>
          <w:bCs/>
          <w:color w:val="000000"/>
        </w:rPr>
        <w:t>Manual de Recomendações para o Controle da Tuberculose no Brasil</w:t>
      </w:r>
      <w:r w:rsidRPr="00154AD9">
        <w:rPr>
          <w:b/>
          <w:bCs/>
          <w:color w:val="000000"/>
        </w:rPr>
        <w:t xml:space="preserve">: </w:t>
      </w:r>
      <w:r w:rsidRPr="00B31C86">
        <w:rPr>
          <w:bCs/>
          <w:color w:val="000000"/>
        </w:rPr>
        <w:t>Brasília</w:t>
      </w:r>
      <w:r>
        <w:rPr>
          <w:bCs/>
          <w:color w:val="000000"/>
        </w:rPr>
        <w:t>: Ministério da Saúde, 2011</w:t>
      </w:r>
      <w:r>
        <w:rPr>
          <w:color w:val="000000"/>
        </w:rPr>
        <w:t>.</w:t>
      </w:r>
    </w:p>
    <w:p w:rsidR="002529DA" w:rsidRPr="00154AD9" w:rsidRDefault="002529DA" w:rsidP="002529DA">
      <w:pPr>
        <w:shd w:val="clear" w:color="auto" w:fill="FFFFFF"/>
        <w:autoSpaceDE w:val="0"/>
        <w:autoSpaceDN w:val="0"/>
        <w:adjustRightInd w:val="0"/>
        <w:spacing w:line="360" w:lineRule="auto"/>
        <w:jc w:val="both"/>
        <w:rPr>
          <w:color w:val="000000"/>
        </w:rPr>
      </w:pPr>
    </w:p>
    <w:p w:rsidR="002529DA" w:rsidRPr="00154AD9" w:rsidRDefault="002529DA" w:rsidP="002529DA">
      <w:pPr>
        <w:spacing w:line="360" w:lineRule="auto"/>
        <w:jc w:val="both"/>
      </w:pPr>
      <w:r w:rsidRPr="00154AD9">
        <w:rPr>
          <w:color w:val="000000"/>
        </w:rPr>
        <w:t xml:space="preserve">CERVO, L. A.; BERVIAN, A. P. </w:t>
      </w:r>
      <w:r w:rsidRPr="00154AD9">
        <w:rPr>
          <w:b/>
          <w:bCs/>
          <w:color w:val="000000"/>
        </w:rPr>
        <w:t xml:space="preserve">Metodologia científica. </w:t>
      </w:r>
      <w:r w:rsidRPr="00154AD9">
        <w:rPr>
          <w:color w:val="000000"/>
        </w:rPr>
        <w:t xml:space="preserve">5. ed. São Paulo;. </w:t>
      </w:r>
      <w:proofErr w:type="spellStart"/>
      <w:r w:rsidRPr="00154AD9">
        <w:rPr>
          <w:color w:val="000000"/>
        </w:rPr>
        <w:t>Rearson</w:t>
      </w:r>
      <w:proofErr w:type="spellEnd"/>
      <w:r w:rsidRPr="00154AD9">
        <w:rPr>
          <w:color w:val="000000"/>
        </w:rPr>
        <w:t xml:space="preserve"> Prentice Hall, 2002.</w:t>
      </w:r>
    </w:p>
    <w:p w:rsidR="002529DA" w:rsidRPr="00154AD9" w:rsidRDefault="002529DA" w:rsidP="002529DA">
      <w:pPr>
        <w:spacing w:line="360" w:lineRule="auto"/>
        <w:jc w:val="both"/>
      </w:pPr>
    </w:p>
    <w:p w:rsidR="002529DA" w:rsidRPr="00874C8C" w:rsidRDefault="002529DA" w:rsidP="002529DA">
      <w:pPr>
        <w:shd w:val="clear" w:color="auto" w:fill="FFFFFF"/>
        <w:autoSpaceDE w:val="0"/>
        <w:autoSpaceDN w:val="0"/>
        <w:adjustRightInd w:val="0"/>
        <w:jc w:val="both"/>
      </w:pPr>
      <w:r w:rsidRPr="00874C8C">
        <w:rPr>
          <w:color w:val="000000"/>
        </w:rPr>
        <w:t xml:space="preserve">CHIZZOTTI, A. </w:t>
      </w:r>
      <w:r w:rsidRPr="00874C8C">
        <w:rPr>
          <w:b/>
          <w:bCs/>
          <w:color w:val="000000"/>
        </w:rPr>
        <w:t xml:space="preserve">Pesquisa em ciências humanas e sociais. </w:t>
      </w:r>
      <w:r>
        <w:rPr>
          <w:color w:val="000000"/>
        </w:rPr>
        <w:t xml:space="preserve">7 ed. </w:t>
      </w:r>
      <w:r w:rsidRPr="00874C8C">
        <w:rPr>
          <w:color w:val="000000"/>
        </w:rPr>
        <w:t xml:space="preserve">São </w:t>
      </w:r>
      <w:proofErr w:type="spellStart"/>
      <w:r w:rsidRPr="00874C8C">
        <w:rPr>
          <w:color w:val="000000"/>
        </w:rPr>
        <w:t>Pauio</w:t>
      </w:r>
      <w:proofErr w:type="spellEnd"/>
      <w:r>
        <w:t xml:space="preserve"> </w:t>
      </w:r>
      <w:r w:rsidRPr="00874C8C">
        <w:rPr>
          <w:color w:val="000000"/>
        </w:rPr>
        <w:t>Cortez, 1991.</w:t>
      </w:r>
    </w:p>
    <w:p w:rsidR="002529DA" w:rsidRPr="00874C8C" w:rsidRDefault="002529DA" w:rsidP="002529DA">
      <w:pPr>
        <w:shd w:val="clear" w:color="auto" w:fill="FFFFFF"/>
        <w:autoSpaceDE w:val="0"/>
        <w:autoSpaceDN w:val="0"/>
        <w:adjustRightInd w:val="0"/>
        <w:jc w:val="both"/>
      </w:pPr>
      <w:r>
        <w:rPr>
          <w:color w:val="000000"/>
        </w:rPr>
        <w:t>FERMINO, M. E.</w:t>
      </w:r>
      <w:r w:rsidRPr="00874C8C">
        <w:rPr>
          <w:color w:val="000000"/>
        </w:rPr>
        <w:t xml:space="preserve"> Açõ</w:t>
      </w:r>
      <w:r>
        <w:rPr>
          <w:color w:val="000000"/>
        </w:rPr>
        <w:t>es do PSF e o controle da</w:t>
      </w:r>
      <w:r w:rsidRPr="00874C8C">
        <w:rPr>
          <w:color w:val="000000"/>
        </w:rPr>
        <w:t xml:space="preserve"> tuberculose. </w:t>
      </w:r>
      <w:r>
        <w:rPr>
          <w:b/>
          <w:bCs/>
          <w:color w:val="000000"/>
        </w:rPr>
        <w:t xml:space="preserve">Boletim </w:t>
      </w:r>
      <w:r w:rsidRPr="00874C8C">
        <w:rPr>
          <w:b/>
          <w:bCs/>
          <w:color w:val="000000"/>
        </w:rPr>
        <w:t xml:space="preserve">de </w:t>
      </w:r>
      <w:proofErr w:type="spellStart"/>
      <w:r w:rsidRPr="00874C8C">
        <w:rPr>
          <w:b/>
          <w:bCs/>
          <w:color w:val="000000"/>
        </w:rPr>
        <w:t>pneumológico</w:t>
      </w:r>
      <w:proofErr w:type="spellEnd"/>
      <w:r w:rsidRPr="00874C8C">
        <w:rPr>
          <w:b/>
          <w:bCs/>
          <w:color w:val="000000"/>
        </w:rPr>
        <w:t xml:space="preserve"> sanitário. </w:t>
      </w:r>
      <w:r w:rsidRPr="00874C8C">
        <w:rPr>
          <w:color w:val="000000"/>
        </w:rPr>
        <w:t>Abr. 2005; 12 (3), 35-39.</w:t>
      </w:r>
    </w:p>
    <w:p w:rsidR="002529DA" w:rsidRDefault="002529DA" w:rsidP="002529DA">
      <w:pPr>
        <w:shd w:val="clear" w:color="auto" w:fill="FFFFFF"/>
        <w:autoSpaceDE w:val="0"/>
        <w:autoSpaceDN w:val="0"/>
        <w:adjustRightInd w:val="0"/>
        <w:spacing w:line="360" w:lineRule="auto"/>
        <w:jc w:val="both"/>
        <w:rPr>
          <w:color w:val="000000"/>
        </w:rPr>
      </w:pPr>
    </w:p>
    <w:p w:rsidR="002529DA" w:rsidRPr="00874C8C" w:rsidRDefault="002529DA" w:rsidP="002529DA">
      <w:pPr>
        <w:shd w:val="clear" w:color="auto" w:fill="FFFFFF"/>
        <w:autoSpaceDE w:val="0"/>
        <w:autoSpaceDN w:val="0"/>
        <w:adjustRightInd w:val="0"/>
        <w:jc w:val="both"/>
      </w:pPr>
      <w:r w:rsidRPr="00874C8C">
        <w:rPr>
          <w:color w:val="000000"/>
        </w:rPr>
        <w:t xml:space="preserve">FIGUEIREDO, N. M. A. </w:t>
      </w:r>
      <w:r w:rsidRPr="00874C8C">
        <w:rPr>
          <w:b/>
          <w:bCs/>
          <w:color w:val="000000"/>
        </w:rPr>
        <w:t xml:space="preserve">Ensinando a cuidar em saúde pública. </w:t>
      </w:r>
      <w:r w:rsidRPr="00874C8C">
        <w:rPr>
          <w:color w:val="000000"/>
        </w:rPr>
        <w:t xml:space="preserve">São Caetano do Sul-SP: </w:t>
      </w:r>
      <w:proofErr w:type="spellStart"/>
      <w:r w:rsidRPr="00874C8C">
        <w:rPr>
          <w:color w:val="000000"/>
        </w:rPr>
        <w:t>Yendis</w:t>
      </w:r>
      <w:proofErr w:type="spellEnd"/>
      <w:r w:rsidRPr="00874C8C">
        <w:rPr>
          <w:color w:val="000000"/>
        </w:rPr>
        <w:t>, 2005.</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jc w:val="both"/>
        <w:rPr>
          <w:color w:val="000000"/>
        </w:rPr>
      </w:pPr>
      <w:r w:rsidRPr="00874C8C">
        <w:rPr>
          <w:color w:val="000000"/>
        </w:rPr>
        <w:t xml:space="preserve">ISEMAN D. MICHAEL </w:t>
      </w:r>
      <w:r w:rsidRPr="00874C8C">
        <w:rPr>
          <w:b/>
          <w:bCs/>
          <w:color w:val="000000"/>
        </w:rPr>
        <w:t xml:space="preserve">Tratado de medicina interna. </w:t>
      </w:r>
      <w:r w:rsidRPr="00874C8C">
        <w:rPr>
          <w:color w:val="000000"/>
        </w:rPr>
        <w:t>21. ed.  Rio de Janeiro: Guanabara Koogan, 20</w:t>
      </w:r>
      <w:r w:rsidR="00B31C86">
        <w:rPr>
          <w:color w:val="000000"/>
        </w:rPr>
        <w:t>1</w:t>
      </w:r>
      <w:r w:rsidRPr="00874C8C">
        <w:rPr>
          <w:color w:val="000000"/>
        </w:rPr>
        <w:t>1, p. 1327 e 1931</w:t>
      </w:r>
    </w:p>
    <w:p w:rsidR="002529DA" w:rsidRPr="00874C8C" w:rsidRDefault="002529DA" w:rsidP="002529DA">
      <w:pPr>
        <w:shd w:val="clear" w:color="auto" w:fill="FFFFFF"/>
        <w:autoSpaceDE w:val="0"/>
        <w:autoSpaceDN w:val="0"/>
        <w:adjustRightInd w:val="0"/>
        <w:spacing w:line="360" w:lineRule="auto"/>
        <w:jc w:val="both"/>
      </w:pPr>
    </w:p>
    <w:p w:rsidR="002529DA" w:rsidRPr="00913914" w:rsidRDefault="002529DA" w:rsidP="002529DA">
      <w:pPr>
        <w:shd w:val="clear" w:color="auto" w:fill="FFFFFF"/>
        <w:autoSpaceDE w:val="0"/>
        <w:autoSpaceDN w:val="0"/>
        <w:adjustRightInd w:val="0"/>
        <w:jc w:val="both"/>
      </w:pPr>
      <w:r w:rsidRPr="00874C8C">
        <w:rPr>
          <w:color w:val="000000"/>
        </w:rPr>
        <w:t xml:space="preserve">LIMA M. M. </w:t>
      </w:r>
      <w:proofErr w:type="spellStart"/>
      <w:r w:rsidRPr="00874C8C">
        <w:rPr>
          <w:color w:val="000000"/>
        </w:rPr>
        <w:t>Co-infecção</w:t>
      </w:r>
      <w:proofErr w:type="spellEnd"/>
      <w:r w:rsidRPr="00874C8C">
        <w:rPr>
          <w:color w:val="000000"/>
        </w:rPr>
        <w:t xml:space="preserve"> HIV/Tuberculose: necessidade de uma vigilância mais efetiva. </w:t>
      </w:r>
      <w:r w:rsidRPr="00874C8C">
        <w:rPr>
          <w:b/>
          <w:bCs/>
          <w:color w:val="000000"/>
        </w:rPr>
        <w:t xml:space="preserve">Revista de saúde pública, </w:t>
      </w:r>
      <w:r w:rsidRPr="00874C8C">
        <w:rPr>
          <w:color w:val="000000"/>
        </w:rPr>
        <w:t>Junho, 1997, v. 31, n. 3 p. 217-20. Disponível em &lt;</w:t>
      </w:r>
      <w:hyperlink r:id="rId24" w:history="1">
        <w:r w:rsidRPr="00874C8C">
          <w:rPr>
            <w:color w:val="000000"/>
          </w:rPr>
          <w:t>http.7/</w:t>
        </w:r>
        <w:proofErr w:type="spellStart"/>
        <w:r w:rsidRPr="00874C8C">
          <w:rPr>
            <w:color w:val="000000"/>
          </w:rPr>
          <w:t>wwwscielosp</w:t>
        </w:r>
        <w:proofErr w:type="spellEnd"/>
        <w:r w:rsidRPr="00874C8C">
          <w:rPr>
            <w:color w:val="000000"/>
          </w:rPr>
          <w:t xml:space="preserve">. </w:t>
        </w:r>
        <w:proofErr w:type="spellStart"/>
        <w:r w:rsidRPr="00913914">
          <w:rPr>
            <w:color w:val="000000"/>
          </w:rPr>
          <w:t>Org</w:t>
        </w:r>
        <w:proofErr w:type="spellEnd"/>
        <w:r w:rsidRPr="00913914">
          <w:rPr>
            <w:color w:val="000000"/>
          </w:rPr>
          <w:t>/</w:t>
        </w:r>
        <w:proofErr w:type="spellStart"/>
        <w:proofErr w:type="gramStart"/>
        <w:r w:rsidRPr="00913914">
          <w:rPr>
            <w:color w:val="000000"/>
          </w:rPr>
          <w:t>Scielo.</w:t>
        </w:r>
        <w:proofErr w:type="gramEnd"/>
        <w:r w:rsidRPr="00913914">
          <w:rPr>
            <w:color w:val="000000"/>
          </w:rPr>
          <w:t>Php?</w:t>
        </w:r>
        <w:proofErr w:type="gramStart"/>
        <w:r w:rsidRPr="00913914">
          <w:rPr>
            <w:color w:val="000000"/>
          </w:rPr>
          <w:t>script</w:t>
        </w:r>
        <w:proofErr w:type="spellEnd"/>
        <w:proofErr w:type="gramEnd"/>
        <w:r w:rsidRPr="00913914">
          <w:rPr>
            <w:color w:val="000000"/>
          </w:rPr>
          <w:t>=</w:t>
        </w:r>
        <w:proofErr w:type="spellStart"/>
        <w:r w:rsidRPr="00913914">
          <w:rPr>
            <w:color w:val="000000"/>
          </w:rPr>
          <w:t>sci-arttext</w:t>
        </w:r>
        <w:proofErr w:type="spellEnd"/>
        <w:r w:rsidRPr="00913914">
          <w:rPr>
            <w:color w:val="000000"/>
          </w:rPr>
          <w:t xml:space="preserve"> &amp; </w:t>
        </w:r>
        <w:proofErr w:type="spellStart"/>
        <w:r w:rsidRPr="00913914">
          <w:rPr>
            <w:color w:val="000000"/>
          </w:rPr>
          <w:t>pid</w:t>
        </w:r>
        <w:proofErr w:type="spellEnd"/>
        <w:r w:rsidRPr="00913914">
          <w:rPr>
            <w:color w:val="000000"/>
          </w:rPr>
          <w:t xml:space="preserve"> = S0034-89101997000300001</w:t>
        </w:r>
        <w:r w:rsidRPr="00913914">
          <w:rPr>
            <w:color w:val="000080"/>
            <w:u w:val="single"/>
          </w:rPr>
          <w:t xml:space="preserve"> </w:t>
        </w:r>
      </w:hyperlink>
      <w:r w:rsidRPr="00913914">
        <w:rPr>
          <w:color w:val="000000"/>
        </w:rPr>
        <w:t xml:space="preserve">&gt;. Acesso em: </w:t>
      </w:r>
      <w:proofErr w:type="gramStart"/>
      <w:r w:rsidRPr="00913914">
        <w:rPr>
          <w:color w:val="000000"/>
        </w:rPr>
        <w:t xml:space="preserve">03 </w:t>
      </w:r>
      <w:proofErr w:type="spellStart"/>
      <w:r w:rsidRPr="00913914">
        <w:rPr>
          <w:color w:val="000000"/>
        </w:rPr>
        <w:t>abr</w:t>
      </w:r>
      <w:proofErr w:type="spellEnd"/>
      <w:proofErr w:type="gramEnd"/>
      <w:r w:rsidRPr="00913914">
        <w:rPr>
          <w:color w:val="000000"/>
        </w:rPr>
        <w:t xml:space="preserve"> 07.</w:t>
      </w:r>
    </w:p>
    <w:p w:rsidR="00B31C86" w:rsidRPr="00154AD9" w:rsidRDefault="00B31C86" w:rsidP="00B31C86">
      <w:pPr>
        <w:shd w:val="clear" w:color="auto" w:fill="FFFFFF"/>
        <w:autoSpaceDE w:val="0"/>
        <w:autoSpaceDN w:val="0"/>
        <w:adjustRightInd w:val="0"/>
        <w:spacing w:line="360" w:lineRule="auto"/>
        <w:jc w:val="both"/>
      </w:pPr>
    </w:p>
    <w:p w:rsidR="00B31C86" w:rsidRDefault="00B31C86" w:rsidP="00B31C86">
      <w:pPr>
        <w:shd w:val="clear" w:color="auto" w:fill="FFFFFF"/>
        <w:autoSpaceDE w:val="0"/>
        <w:autoSpaceDN w:val="0"/>
        <w:adjustRightInd w:val="0"/>
        <w:jc w:val="both"/>
        <w:rPr>
          <w:color w:val="000000"/>
        </w:rPr>
      </w:pPr>
      <w:r>
        <w:rPr>
          <w:color w:val="000000"/>
        </w:rPr>
        <w:t xml:space="preserve">LOPES, A. C. </w:t>
      </w:r>
      <w:r>
        <w:rPr>
          <w:b/>
          <w:bCs/>
          <w:color w:val="000000"/>
        </w:rPr>
        <w:t>Tratado de Clínica Médica</w:t>
      </w:r>
      <w:r>
        <w:rPr>
          <w:bCs/>
          <w:color w:val="000000"/>
        </w:rPr>
        <w:t>. 2. ed. São Paulo: Roca, 2006</w:t>
      </w:r>
      <w:r>
        <w:rPr>
          <w:color w:val="000000"/>
        </w:rPr>
        <w:t>.</w:t>
      </w:r>
    </w:p>
    <w:p w:rsidR="002529DA" w:rsidRPr="00913914" w:rsidRDefault="002529DA" w:rsidP="002529DA">
      <w:pPr>
        <w:shd w:val="clear" w:color="auto" w:fill="FFFFFF"/>
        <w:autoSpaceDE w:val="0"/>
        <w:autoSpaceDN w:val="0"/>
        <w:adjustRightInd w:val="0"/>
        <w:spacing w:line="360" w:lineRule="auto"/>
        <w:jc w:val="both"/>
        <w:rPr>
          <w:color w:val="000000"/>
        </w:rPr>
      </w:pPr>
    </w:p>
    <w:p w:rsidR="002529DA" w:rsidRPr="00874C8C" w:rsidRDefault="002529DA" w:rsidP="002529DA">
      <w:pPr>
        <w:shd w:val="clear" w:color="auto" w:fill="FFFFFF"/>
        <w:autoSpaceDE w:val="0"/>
        <w:autoSpaceDN w:val="0"/>
        <w:adjustRightInd w:val="0"/>
        <w:jc w:val="both"/>
      </w:pPr>
      <w:r>
        <w:rPr>
          <w:color w:val="000000"/>
        </w:rPr>
        <w:t xml:space="preserve">MEEKES, H. M.; ROTHROCK, </w:t>
      </w:r>
      <w:r w:rsidRPr="00874C8C">
        <w:rPr>
          <w:color w:val="000000"/>
        </w:rPr>
        <w:t xml:space="preserve">C. J. </w:t>
      </w:r>
      <w:r w:rsidRPr="00874C8C">
        <w:rPr>
          <w:b/>
          <w:bCs/>
          <w:color w:val="000000"/>
        </w:rPr>
        <w:t>Cuidados de enfermagem ao paciente</w:t>
      </w:r>
      <w:r>
        <w:t xml:space="preserve"> </w:t>
      </w:r>
      <w:r w:rsidRPr="00874C8C">
        <w:rPr>
          <w:b/>
          <w:bCs/>
          <w:color w:val="000000"/>
        </w:rPr>
        <w:t xml:space="preserve">cirúrgico. </w:t>
      </w:r>
      <w:r w:rsidRPr="00874C8C">
        <w:rPr>
          <w:color w:val="000000"/>
        </w:rPr>
        <w:t>10. ed. Rio de Janeiro: Guanabara Koogan, 1997.</w:t>
      </w:r>
    </w:p>
    <w:p w:rsidR="002529DA" w:rsidRPr="00874C8C" w:rsidRDefault="002529DA" w:rsidP="002529DA">
      <w:pPr>
        <w:shd w:val="clear" w:color="auto" w:fill="FFFFFF"/>
        <w:autoSpaceDE w:val="0"/>
        <w:autoSpaceDN w:val="0"/>
        <w:adjustRightInd w:val="0"/>
        <w:spacing w:line="360" w:lineRule="auto"/>
        <w:jc w:val="both"/>
      </w:pPr>
    </w:p>
    <w:p w:rsidR="002529DA" w:rsidRPr="00874C8C" w:rsidRDefault="002529DA" w:rsidP="002529DA">
      <w:pPr>
        <w:shd w:val="clear" w:color="auto" w:fill="FFFFFF"/>
        <w:autoSpaceDE w:val="0"/>
        <w:autoSpaceDN w:val="0"/>
        <w:adjustRightInd w:val="0"/>
        <w:jc w:val="both"/>
      </w:pPr>
      <w:r w:rsidRPr="00874C8C">
        <w:rPr>
          <w:color w:val="000000"/>
        </w:rPr>
        <w:t xml:space="preserve">MENEZES, F. M.; MARQUES, R. R. C. Causa do abandono ao tratamento de tuberculose no vale do Mamanguape - PB. </w:t>
      </w:r>
      <w:r w:rsidRPr="00874C8C">
        <w:rPr>
          <w:b/>
          <w:bCs/>
          <w:color w:val="000000"/>
        </w:rPr>
        <w:t xml:space="preserve">Revista de ciência da saúde Nova Esperança. </w:t>
      </w:r>
      <w:r w:rsidRPr="00874C8C">
        <w:rPr>
          <w:color w:val="000000"/>
        </w:rPr>
        <w:t>Vol. 3, n. 2, João Pessoa: 2005, p.75.</w:t>
      </w:r>
    </w:p>
    <w:p w:rsidR="002529DA" w:rsidRDefault="002529DA" w:rsidP="002529DA">
      <w:pPr>
        <w:shd w:val="clear" w:color="auto" w:fill="FFFFFF"/>
        <w:autoSpaceDE w:val="0"/>
        <w:autoSpaceDN w:val="0"/>
        <w:adjustRightInd w:val="0"/>
        <w:spacing w:line="360" w:lineRule="auto"/>
        <w:jc w:val="both"/>
        <w:rPr>
          <w:color w:val="000000"/>
        </w:rPr>
      </w:pPr>
    </w:p>
    <w:p w:rsidR="002529DA" w:rsidRPr="00874C8C" w:rsidRDefault="002529DA" w:rsidP="002529DA">
      <w:pPr>
        <w:shd w:val="clear" w:color="auto" w:fill="FFFFFF"/>
        <w:autoSpaceDE w:val="0"/>
        <w:autoSpaceDN w:val="0"/>
        <w:adjustRightInd w:val="0"/>
        <w:jc w:val="both"/>
      </w:pPr>
      <w:r w:rsidRPr="00874C8C">
        <w:rPr>
          <w:color w:val="000000"/>
        </w:rPr>
        <w:t xml:space="preserve">NETTINA M. S. </w:t>
      </w:r>
      <w:r w:rsidRPr="00874C8C">
        <w:rPr>
          <w:b/>
          <w:bCs/>
          <w:color w:val="000000"/>
        </w:rPr>
        <w:t xml:space="preserve">Prática de enfermagem. </w:t>
      </w:r>
      <w:r w:rsidRPr="00874C8C">
        <w:rPr>
          <w:color w:val="000000"/>
        </w:rPr>
        <w:t>7. ed. Rio de Janeiro: Guanabara Koogan, 2003.</w:t>
      </w:r>
    </w:p>
    <w:p w:rsidR="002529DA" w:rsidRDefault="002529DA" w:rsidP="002529DA">
      <w:pPr>
        <w:shd w:val="clear" w:color="auto" w:fill="FFFFFF"/>
        <w:autoSpaceDE w:val="0"/>
        <w:autoSpaceDN w:val="0"/>
        <w:adjustRightInd w:val="0"/>
        <w:spacing w:line="360" w:lineRule="auto"/>
        <w:jc w:val="both"/>
        <w:rPr>
          <w:color w:val="000000"/>
        </w:rPr>
      </w:pPr>
    </w:p>
    <w:p w:rsidR="002529DA" w:rsidRPr="00874C8C" w:rsidRDefault="002529DA" w:rsidP="002529DA">
      <w:pPr>
        <w:shd w:val="clear" w:color="auto" w:fill="FFFFFF"/>
        <w:autoSpaceDE w:val="0"/>
        <w:autoSpaceDN w:val="0"/>
        <w:adjustRightInd w:val="0"/>
        <w:jc w:val="both"/>
      </w:pPr>
      <w:r w:rsidRPr="00874C8C">
        <w:rPr>
          <w:color w:val="000000"/>
        </w:rPr>
        <w:t xml:space="preserve">ROBBINS, L. S.; COTRAN, S. R. </w:t>
      </w:r>
      <w:r w:rsidRPr="00874C8C">
        <w:rPr>
          <w:b/>
          <w:bCs/>
          <w:color w:val="000000"/>
        </w:rPr>
        <w:t xml:space="preserve">Patologia. </w:t>
      </w:r>
      <w:r w:rsidRPr="00874C8C">
        <w:rPr>
          <w:color w:val="000000"/>
        </w:rPr>
        <w:t xml:space="preserve">7. ed. Rio de Janeiro: </w:t>
      </w:r>
      <w:proofErr w:type="spellStart"/>
      <w:r w:rsidRPr="00874C8C">
        <w:rPr>
          <w:color w:val="000000"/>
        </w:rPr>
        <w:t>Elsevier</w:t>
      </w:r>
      <w:proofErr w:type="spellEnd"/>
      <w:r w:rsidRPr="00874C8C">
        <w:rPr>
          <w:color w:val="000000"/>
        </w:rPr>
        <w:t>, 2005.</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jc w:val="both"/>
        <w:rPr>
          <w:color w:val="000000"/>
        </w:rPr>
      </w:pPr>
      <w:r w:rsidRPr="00874C8C">
        <w:rPr>
          <w:color w:val="000000"/>
        </w:rPr>
        <w:t xml:space="preserve">RUFFINO-NETTO, A. </w:t>
      </w:r>
      <w:r w:rsidRPr="00874C8C">
        <w:rPr>
          <w:b/>
          <w:bCs/>
          <w:color w:val="000000"/>
        </w:rPr>
        <w:t xml:space="preserve">Programa de controle da tuberculose no Brasil </w:t>
      </w:r>
      <w:r w:rsidRPr="00874C8C">
        <w:rPr>
          <w:color w:val="000000"/>
        </w:rPr>
        <w:t xml:space="preserve">situação atual e novas perspectivas, </w:t>
      </w:r>
      <w:r w:rsidRPr="00874C8C">
        <w:rPr>
          <w:b/>
          <w:bCs/>
          <w:color w:val="000000"/>
        </w:rPr>
        <w:t xml:space="preserve">Revista informe epidemiológico do SUS, </w:t>
      </w:r>
      <w:proofErr w:type="spellStart"/>
      <w:r w:rsidRPr="00874C8C">
        <w:rPr>
          <w:color w:val="000000"/>
        </w:rPr>
        <w:t>jul</w:t>
      </w:r>
      <w:proofErr w:type="spellEnd"/>
      <w:r w:rsidRPr="00874C8C">
        <w:rPr>
          <w:color w:val="000000"/>
        </w:rPr>
        <w:t>-set, 2001, v. 10, n. 3, p. 129-138.</w:t>
      </w:r>
    </w:p>
    <w:p w:rsidR="00B31C86" w:rsidRDefault="00B31C86" w:rsidP="00B31C86">
      <w:pPr>
        <w:shd w:val="clear" w:color="auto" w:fill="FFFFFF"/>
        <w:autoSpaceDE w:val="0"/>
        <w:autoSpaceDN w:val="0"/>
        <w:adjustRightInd w:val="0"/>
        <w:spacing w:line="360" w:lineRule="auto"/>
        <w:jc w:val="both"/>
        <w:rPr>
          <w:color w:val="000000"/>
        </w:rPr>
      </w:pPr>
    </w:p>
    <w:p w:rsidR="00B31C86" w:rsidRDefault="00B31C86" w:rsidP="00B31C86">
      <w:pPr>
        <w:shd w:val="clear" w:color="auto" w:fill="FFFFFF"/>
        <w:autoSpaceDE w:val="0"/>
        <w:autoSpaceDN w:val="0"/>
        <w:adjustRightInd w:val="0"/>
        <w:jc w:val="both"/>
        <w:rPr>
          <w:color w:val="000000"/>
        </w:rPr>
      </w:pPr>
      <w:r w:rsidRPr="00874C8C">
        <w:rPr>
          <w:color w:val="000000"/>
        </w:rPr>
        <w:t xml:space="preserve">RUFFINO-NETTO, A. </w:t>
      </w:r>
      <w:r>
        <w:rPr>
          <w:b/>
          <w:bCs/>
          <w:color w:val="000000"/>
        </w:rPr>
        <w:t>Interpretação da Prova Tuberculínica</w:t>
      </w:r>
      <w:r>
        <w:rPr>
          <w:bCs/>
          <w:color w:val="000000"/>
        </w:rPr>
        <w:t>.</w:t>
      </w:r>
      <w:r w:rsidRPr="00874C8C">
        <w:rPr>
          <w:color w:val="000000"/>
        </w:rPr>
        <w:t xml:space="preserve"> </w:t>
      </w:r>
      <w:r w:rsidRPr="00874C8C">
        <w:rPr>
          <w:b/>
          <w:bCs/>
          <w:color w:val="000000"/>
        </w:rPr>
        <w:t xml:space="preserve">Revista </w:t>
      </w:r>
      <w:r>
        <w:rPr>
          <w:b/>
          <w:bCs/>
          <w:color w:val="000000"/>
        </w:rPr>
        <w:t>de Saúde Pública</w:t>
      </w:r>
      <w:r w:rsidRPr="00874C8C">
        <w:rPr>
          <w:color w:val="000000"/>
        </w:rPr>
        <w:t xml:space="preserve">, </w:t>
      </w:r>
      <w:r>
        <w:rPr>
          <w:color w:val="000000"/>
        </w:rPr>
        <w:t xml:space="preserve">São Paulo, </w:t>
      </w:r>
      <w:r w:rsidRPr="00874C8C">
        <w:rPr>
          <w:color w:val="000000"/>
        </w:rPr>
        <w:t xml:space="preserve">v. </w:t>
      </w:r>
      <w:r>
        <w:rPr>
          <w:color w:val="000000"/>
        </w:rPr>
        <w:t>4</w:t>
      </w:r>
      <w:r w:rsidRPr="00874C8C">
        <w:rPr>
          <w:color w:val="000000"/>
        </w:rPr>
        <w:t xml:space="preserve">0, n. 3, p. </w:t>
      </w:r>
      <w:r w:rsidR="00527408">
        <w:rPr>
          <w:color w:val="000000"/>
        </w:rPr>
        <w:t>546</w:t>
      </w:r>
      <w:r w:rsidRPr="00874C8C">
        <w:rPr>
          <w:color w:val="000000"/>
        </w:rPr>
        <w:t>-</w:t>
      </w:r>
      <w:r w:rsidR="00527408">
        <w:rPr>
          <w:color w:val="000000"/>
        </w:rPr>
        <w:t>547, 2006</w:t>
      </w:r>
      <w:r w:rsidRPr="00874C8C">
        <w:rPr>
          <w:color w:val="000000"/>
        </w:rPr>
        <w:t>.</w:t>
      </w:r>
    </w:p>
    <w:p w:rsidR="002529DA" w:rsidRPr="00874C8C" w:rsidRDefault="002529DA" w:rsidP="002529DA">
      <w:pPr>
        <w:shd w:val="clear" w:color="auto" w:fill="FFFFFF"/>
        <w:autoSpaceDE w:val="0"/>
        <w:autoSpaceDN w:val="0"/>
        <w:adjustRightInd w:val="0"/>
        <w:spacing w:line="360" w:lineRule="auto"/>
        <w:jc w:val="both"/>
      </w:pPr>
    </w:p>
    <w:p w:rsidR="002529DA" w:rsidRPr="00874C8C" w:rsidRDefault="002529DA" w:rsidP="002529DA">
      <w:pPr>
        <w:shd w:val="clear" w:color="auto" w:fill="FFFFFF"/>
        <w:autoSpaceDE w:val="0"/>
        <w:autoSpaceDN w:val="0"/>
        <w:adjustRightInd w:val="0"/>
        <w:jc w:val="both"/>
      </w:pPr>
      <w:r w:rsidRPr="00874C8C">
        <w:rPr>
          <w:color w:val="000000"/>
        </w:rPr>
        <w:t xml:space="preserve">________. Tuberculose: a calamidade negligenciada. </w:t>
      </w:r>
      <w:r w:rsidRPr="00874C8C">
        <w:rPr>
          <w:b/>
          <w:bCs/>
          <w:color w:val="000000"/>
        </w:rPr>
        <w:t>Revista Sociedade Brasileira</w:t>
      </w:r>
      <w:r>
        <w:t xml:space="preserve"> </w:t>
      </w:r>
      <w:r w:rsidRPr="00874C8C">
        <w:rPr>
          <w:b/>
          <w:bCs/>
          <w:color w:val="000000"/>
        </w:rPr>
        <w:t xml:space="preserve">de Medicinal Tropical. </w:t>
      </w:r>
      <w:r w:rsidRPr="00874C8C">
        <w:rPr>
          <w:color w:val="000000"/>
        </w:rPr>
        <w:t>Jan-</w:t>
      </w:r>
      <w:proofErr w:type="spellStart"/>
      <w:r w:rsidRPr="00874C8C">
        <w:rPr>
          <w:color w:val="000000"/>
        </w:rPr>
        <w:t>Fev</w:t>
      </w:r>
      <w:proofErr w:type="spellEnd"/>
      <w:r w:rsidRPr="00874C8C">
        <w:rPr>
          <w:color w:val="000000"/>
        </w:rPr>
        <w:t>, 2002, vol. 01, p. 51-58.</w:t>
      </w:r>
    </w:p>
    <w:p w:rsidR="002529DA" w:rsidRPr="00874C8C" w:rsidRDefault="002529DA" w:rsidP="002529DA">
      <w:pPr>
        <w:shd w:val="clear" w:color="auto" w:fill="FFFFFF"/>
        <w:autoSpaceDE w:val="0"/>
        <w:autoSpaceDN w:val="0"/>
        <w:adjustRightInd w:val="0"/>
        <w:spacing w:line="360" w:lineRule="auto"/>
        <w:jc w:val="both"/>
      </w:pPr>
    </w:p>
    <w:p w:rsidR="002529DA" w:rsidRPr="00874C8C" w:rsidRDefault="002529DA" w:rsidP="002529DA">
      <w:pPr>
        <w:jc w:val="both"/>
      </w:pPr>
      <w:r w:rsidRPr="00874C8C">
        <w:rPr>
          <w:color w:val="000000"/>
        </w:rPr>
        <w:lastRenderedPageBreak/>
        <w:t xml:space="preserve">SEMUSA. </w:t>
      </w:r>
      <w:r w:rsidRPr="00874C8C">
        <w:rPr>
          <w:b/>
          <w:bCs/>
          <w:color w:val="000000"/>
        </w:rPr>
        <w:t xml:space="preserve">Secretaria Municipal de Saúde de Patos </w:t>
      </w:r>
      <w:r w:rsidRPr="00874C8C">
        <w:rPr>
          <w:color w:val="000000"/>
        </w:rPr>
        <w:t>-. Fonte: SINAN, de Janeiro a dezembro 20</w:t>
      </w:r>
      <w:r w:rsidR="00527408">
        <w:rPr>
          <w:color w:val="000000"/>
        </w:rPr>
        <w:t>12.</w:t>
      </w:r>
    </w:p>
    <w:p w:rsidR="002529DA" w:rsidRDefault="002529DA" w:rsidP="002529DA">
      <w:pPr>
        <w:shd w:val="clear" w:color="auto" w:fill="FFFFFF"/>
        <w:autoSpaceDE w:val="0"/>
        <w:autoSpaceDN w:val="0"/>
        <w:adjustRightInd w:val="0"/>
        <w:jc w:val="both"/>
        <w:rPr>
          <w:color w:val="000000"/>
        </w:rPr>
      </w:pPr>
      <w:r w:rsidRPr="00EE0EF1">
        <w:rPr>
          <w:color w:val="000000"/>
        </w:rPr>
        <w:t xml:space="preserve">SILVA, J.; B. J. Tuberculose: guia de vigilância epidemiológica. </w:t>
      </w:r>
      <w:r w:rsidRPr="00EE0EF1">
        <w:rPr>
          <w:b/>
          <w:bCs/>
          <w:color w:val="000000"/>
        </w:rPr>
        <w:t>Jor</w:t>
      </w:r>
      <w:r>
        <w:rPr>
          <w:b/>
          <w:bCs/>
          <w:color w:val="000000"/>
        </w:rPr>
        <w:t>nal Brasileiro de Pneumologia.</w:t>
      </w:r>
      <w:r w:rsidRPr="00EE0EF1">
        <w:rPr>
          <w:b/>
          <w:bCs/>
          <w:color w:val="000000"/>
        </w:rPr>
        <w:t xml:space="preserve"> </w:t>
      </w:r>
      <w:r>
        <w:rPr>
          <w:color w:val="000000"/>
        </w:rPr>
        <w:t xml:space="preserve">Junho. 2004. vol. 30, </w:t>
      </w:r>
      <w:proofErr w:type="spellStart"/>
      <w:r>
        <w:rPr>
          <w:color w:val="000000"/>
        </w:rPr>
        <w:t>Suppe</w:t>
      </w:r>
      <w:proofErr w:type="spellEnd"/>
      <w:r>
        <w:rPr>
          <w:color w:val="000000"/>
        </w:rPr>
        <w:t xml:space="preserve"> 1, p. 57-85.</w:t>
      </w:r>
      <w:r w:rsidRPr="00EE0EF1">
        <w:rPr>
          <w:color w:val="000000"/>
        </w:rPr>
        <w:t xml:space="preserve"> Disponí</w:t>
      </w:r>
      <w:r>
        <w:rPr>
          <w:color w:val="000000"/>
        </w:rPr>
        <w:t>vel</w:t>
      </w:r>
      <w:r w:rsidRPr="00EE0EF1">
        <w:rPr>
          <w:color w:val="000000"/>
        </w:rPr>
        <w:t xml:space="preserve"> em &lt;</w:t>
      </w:r>
      <w:hyperlink r:id="rId25" w:history="1">
        <w:r w:rsidRPr="00EE0EF1">
          <w:rPr>
            <w:color w:val="000000"/>
            <w:u w:val="single"/>
          </w:rPr>
          <w:t xml:space="preserve">http://www.scielo.br/scielo.Php7pid   =S1806-3713200400700003   &amp;  </w:t>
        </w:r>
        <w:proofErr w:type="spellStart"/>
        <w:r w:rsidRPr="00EE0EF1">
          <w:rPr>
            <w:color w:val="000000"/>
            <w:u w:val="single"/>
          </w:rPr>
          <w:t>Acript</w:t>
        </w:r>
        <w:proofErr w:type="spellEnd"/>
        <w:r w:rsidRPr="00EE0EF1">
          <w:rPr>
            <w:color w:val="000000"/>
            <w:u w:val="single"/>
          </w:rPr>
          <w:t xml:space="preserve">  =   Sei </w:t>
        </w:r>
        <w:proofErr w:type="spellStart"/>
        <w:r w:rsidRPr="00EE0EF1">
          <w:rPr>
            <w:color w:val="000000"/>
            <w:u w:val="single"/>
          </w:rPr>
          <w:t>arttext</w:t>
        </w:r>
        <w:proofErr w:type="spellEnd"/>
        <w:r w:rsidRPr="00EE0EF1">
          <w:rPr>
            <w:color w:val="000000"/>
            <w:u w:val="single"/>
          </w:rPr>
          <w:t xml:space="preserve"> &amp; t</w:t>
        </w:r>
      </w:hyperlink>
      <w:r w:rsidRPr="00EE0EF1">
        <w:rPr>
          <w:color w:val="000000"/>
        </w:rPr>
        <w:t>...&gt; Acesso em (20.03.2007).</w:t>
      </w:r>
    </w:p>
    <w:p w:rsidR="002529DA" w:rsidRPr="00EE0EF1"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jc w:val="both"/>
        <w:rPr>
          <w:color w:val="000000"/>
        </w:rPr>
      </w:pPr>
      <w:r w:rsidRPr="00EE0EF1">
        <w:rPr>
          <w:color w:val="000000"/>
        </w:rPr>
        <w:t xml:space="preserve">SILVA, R. M. </w:t>
      </w:r>
      <w:r w:rsidRPr="00EE0EF1">
        <w:rPr>
          <w:b/>
          <w:bCs/>
          <w:color w:val="000000"/>
        </w:rPr>
        <w:t xml:space="preserve">Ensino na universidade: </w:t>
      </w:r>
      <w:r w:rsidRPr="00EE0EF1">
        <w:rPr>
          <w:color w:val="000000"/>
        </w:rPr>
        <w:t>Integrando graduação e pós-graduação Fortaleza: Pós-graduação - DENF/UFG/FFOE/FCRC, 2000, p.29.</w:t>
      </w:r>
    </w:p>
    <w:p w:rsidR="002529DA" w:rsidRPr="00EE0EF1" w:rsidRDefault="002529DA" w:rsidP="002529DA">
      <w:pPr>
        <w:shd w:val="clear" w:color="auto" w:fill="FFFFFF"/>
        <w:autoSpaceDE w:val="0"/>
        <w:autoSpaceDN w:val="0"/>
        <w:adjustRightInd w:val="0"/>
        <w:jc w:val="both"/>
        <w:rPr>
          <w:color w:val="000000"/>
        </w:rPr>
      </w:pPr>
    </w:p>
    <w:p w:rsidR="002529DA" w:rsidRDefault="002529DA" w:rsidP="002529DA">
      <w:pPr>
        <w:shd w:val="clear" w:color="auto" w:fill="FFFFFF"/>
        <w:autoSpaceDE w:val="0"/>
        <w:autoSpaceDN w:val="0"/>
        <w:adjustRightInd w:val="0"/>
        <w:jc w:val="both"/>
        <w:rPr>
          <w:color w:val="000000"/>
        </w:rPr>
      </w:pPr>
      <w:r w:rsidRPr="00EE0EF1">
        <w:rPr>
          <w:color w:val="000000"/>
        </w:rPr>
        <w:t xml:space="preserve">SMELTZER, S. Z.; BARE, G. B. </w:t>
      </w:r>
      <w:r w:rsidRPr="00EE0EF1">
        <w:rPr>
          <w:b/>
          <w:bCs/>
          <w:color w:val="000000"/>
        </w:rPr>
        <w:t xml:space="preserve">Tratado de enfermagem médico-cirúrgica. </w:t>
      </w:r>
      <w:r w:rsidRPr="00EE0EF1">
        <w:rPr>
          <w:color w:val="000000"/>
        </w:rPr>
        <w:t>10 ed</w:t>
      </w:r>
      <w:r>
        <w:rPr>
          <w:color w:val="000000"/>
        </w:rPr>
        <w:t xml:space="preserve">. </w:t>
      </w:r>
      <w:r w:rsidRPr="00EE0EF1">
        <w:rPr>
          <w:color w:val="000000"/>
        </w:rPr>
        <w:t>Rio de Janeiro: Guanabara Koogan, 2005.</w:t>
      </w:r>
    </w:p>
    <w:p w:rsidR="002529DA" w:rsidRPr="00EE0EF1"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jc w:val="both"/>
        <w:rPr>
          <w:color w:val="000000"/>
        </w:rPr>
      </w:pPr>
      <w:r w:rsidRPr="0031453E">
        <w:rPr>
          <w:color w:val="000000"/>
        </w:rPr>
        <w:t xml:space="preserve">TIMBY, K. B; SMITH,  E.  </w:t>
      </w:r>
      <w:r w:rsidRPr="00EE0EF1">
        <w:rPr>
          <w:color w:val="000000"/>
        </w:rPr>
        <w:t xml:space="preserve">N. </w:t>
      </w:r>
      <w:r w:rsidRPr="00EE0EF1">
        <w:rPr>
          <w:b/>
          <w:bCs/>
          <w:color w:val="000000"/>
        </w:rPr>
        <w:t xml:space="preserve">Enfermagem médico-cirúrgica. </w:t>
      </w:r>
      <w:r w:rsidRPr="00EE0EF1">
        <w:rPr>
          <w:color w:val="000000"/>
        </w:rPr>
        <w:t>8. ed. São Paulo: Manole, 2005.</w:t>
      </w:r>
    </w:p>
    <w:p w:rsidR="002529DA" w:rsidRPr="00EE0EF1" w:rsidRDefault="002529DA" w:rsidP="002529DA">
      <w:pPr>
        <w:shd w:val="clear" w:color="auto" w:fill="FFFFFF"/>
        <w:autoSpaceDE w:val="0"/>
        <w:autoSpaceDN w:val="0"/>
        <w:adjustRightInd w:val="0"/>
        <w:spacing w:line="360" w:lineRule="auto"/>
        <w:jc w:val="both"/>
        <w:rPr>
          <w:color w:val="000000"/>
        </w:rPr>
      </w:pPr>
    </w:p>
    <w:p w:rsidR="002529DA" w:rsidRPr="00EE0EF1" w:rsidRDefault="002529DA" w:rsidP="002529DA">
      <w:pPr>
        <w:shd w:val="clear" w:color="auto" w:fill="FFFFFF"/>
        <w:autoSpaceDE w:val="0"/>
        <w:autoSpaceDN w:val="0"/>
        <w:adjustRightInd w:val="0"/>
        <w:jc w:val="both"/>
        <w:rPr>
          <w:color w:val="000000"/>
        </w:rPr>
      </w:pPr>
      <w:r w:rsidRPr="00EE0EF1">
        <w:rPr>
          <w:color w:val="000000"/>
        </w:rPr>
        <w:t xml:space="preserve">VIEIRA, S.; HOSSNE, S. W. </w:t>
      </w:r>
      <w:r w:rsidRPr="00EE0EF1">
        <w:rPr>
          <w:b/>
          <w:bCs/>
          <w:color w:val="000000"/>
        </w:rPr>
        <w:t xml:space="preserve">Metodologia científica para a área de saúde. </w:t>
      </w:r>
      <w:r w:rsidRPr="00EE0EF1">
        <w:rPr>
          <w:color w:val="000000"/>
        </w:rPr>
        <w:t>Rio de</w:t>
      </w:r>
    </w:p>
    <w:p w:rsidR="002529DA" w:rsidRPr="00EE0EF1" w:rsidRDefault="002529DA" w:rsidP="002529DA">
      <w:pPr>
        <w:spacing w:line="360" w:lineRule="auto"/>
        <w:jc w:val="both"/>
        <w:rPr>
          <w:color w:val="000000"/>
        </w:rPr>
      </w:pPr>
      <w:r w:rsidRPr="00EE0EF1">
        <w:rPr>
          <w:color w:val="000000"/>
        </w:rPr>
        <w:t>Janeiro: Campus, 2001.</w:t>
      </w:r>
    </w:p>
    <w:p w:rsidR="002529DA" w:rsidRPr="00EE0EF1" w:rsidRDefault="002529DA" w:rsidP="002529DA">
      <w:pPr>
        <w:spacing w:line="360" w:lineRule="auto"/>
        <w:jc w:val="both"/>
        <w:rPr>
          <w:color w:val="000000"/>
        </w:rPr>
      </w:pPr>
    </w:p>
    <w:p w:rsidR="002529DA" w:rsidRPr="00EE0EF1" w:rsidRDefault="002529DA" w:rsidP="002529DA">
      <w:pPr>
        <w:spacing w:line="360" w:lineRule="auto"/>
        <w:jc w:val="both"/>
        <w:rPr>
          <w:color w:val="000000"/>
        </w:rPr>
      </w:pPr>
    </w:p>
    <w:p w:rsidR="002529DA" w:rsidRPr="00EE0EF1" w:rsidRDefault="002529DA" w:rsidP="002529DA">
      <w:pPr>
        <w:spacing w:line="360" w:lineRule="auto"/>
        <w:jc w:val="both"/>
        <w:rPr>
          <w:color w:val="000000"/>
        </w:rPr>
      </w:pPr>
    </w:p>
    <w:p w:rsidR="002529DA" w:rsidRPr="00EE0EF1"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p>
    <w:p w:rsidR="002529DA" w:rsidRPr="009C4DB3" w:rsidRDefault="002529DA" w:rsidP="002529DA">
      <w:pPr>
        <w:shd w:val="clear" w:color="auto" w:fill="FFFFFF"/>
        <w:autoSpaceDE w:val="0"/>
        <w:autoSpaceDN w:val="0"/>
        <w:adjustRightInd w:val="0"/>
        <w:spacing w:line="360" w:lineRule="auto"/>
        <w:jc w:val="center"/>
        <w:rPr>
          <w:b/>
          <w:bCs/>
          <w:color w:val="000000"/>
          <w:sz w:val="28"/>
          <w:szCs w:val="28"/>
        </w:rPr>
      </w:pPr>
      <w:r w:rsidRPr="009C4DB3">
        <w:rPr>
          <w:b/>
          <w:bCs/>
          <w:color w:val="000000"/>
          <w:sz w:val="28"/>
          <w:szCs w:val="28"/>
        </w:rPr>
        <w:t>APÊNDICE A</w:t>
      </w:r>
    </w:p>
    <w:p w:rsidR="002529DA" w:rsidRPr="009C4DB3" w:rsidRDefault="002529DA" w:rsidP="002529DA">
      <w:pPr>
        <w:shd w:val="clear" w:color="auto" w:fill="FFFFFF"/>
        <w:autoSpaceDE w:val="0"/>
        <w:autoSpaceDN w:val="0"/>
        <w:adjustRightInd w:val="0"/>
        <w:spacing w:line="360" w:lineRule="auto"/>
        <w:jc w:val="center"/>
        <w:rPr>
          <w:b/>
          <w:bCs/>
          <w:color w:val="000000"/>
          <w:sz w:val="28"/>
          <w:szCs w:val="28"/>
        </w:rPr>
      </w:pPr>
      <w:r w:rsidRPr="009C4DB3">
        <w:rPr>
          <w:b/>
          <w:bCs/>
          <w:color w:val="000000"/>
          <w:sz w:val="28"/>
          <w:szCs w:val="28"/>
        </w:rPr>
        <w:t>TERMO DE CONSENTIMENTO LIVRE E ESCLARECIDO</w:t>
      </w:r>
    </w:p>
    <w:p w:rsidR="002529DA" w:rsidRPr="009C4DB3" w:rsidRDefault="002529DA" w:rsidP="002529DA">
      <w:pPr>
        <w:shd w:val="clear" w:color="auto" w:fill="FFFFFF"/>
        <w:autoSpaceDE w:val="0"/>
        <w:autoSpaceDN w:val="0"/>
        <w:adjustRightInd w:val="0"/>
        <w:spacing w:line="360" w:lineRule="auto"/>
        <w:jc w:val="both"/>
      </w:pPr>
    </w:p>
    <w:p w:rsidR="002529DA" w:rsidRPr="009C4DB3" w:rsidRDefault="002529DA" w:rsidP="002529DA">
      <w:pPr>
        <w:shd w:val="clear" w:color="auto" w:fill="FFFFFF"/>
        <w:autoSpaceDE w:val="0"/>
        <w:autoSpaceDN w:val="0"/>
        <w:adjustRightInd w:val="0"/>
        <w:spacing w:line="360" w:lineRule="auto"/>
        <w:jc w:val="both"/>
      </w:pPr>
      <w:r w:rsidRPr="009C4DB3">
        <w:rPr>
          <w:b/>
          <w:bCs/>
          <w:color w:val="000000"/>
        </w:rPr>
        <w:t>Nome da Pesquisa:</w:t>
      </w:r>
      <w:r>
        <w:rPr>
          <w:b/>
          <w:bCs/>
          <w:color w:val="000000"/>
        </w:rPr>
        <w:t xml:space="preserve"> </w:t>
      </w:r>
      <w:r w:rsidRPr="009C4DB3">
        <w:rPr>
          <w:bCs/>
          <w:color w:val="000000"/>
        </w:rPr>
        <w:t>Atuação do enfermeiro no</w:t>
      </w:r>
      <w:r w:rsidRPr="009C4DB3">
        <w:rPr>
          <w:b/>
          <w:bCs/>
          <w:color w:val="000000"/>
        </w:rPr>
        <w:t xml:space="preserve"> </w:t>
      </w:r>
      <w:r w:rsidRPr="009C4DB3">
        <w:rPr>
          <w:color w:val="000000"/>
        </w:rPr>
        <w:t>tratamento dos portadores de tuberculose no município de Patos - PB.</w:t>
      </w:r>
    </w:p>
    <w:p w:rsidR="002529DA" w:rsidRPr="009C4DB3" w:rsidRDefault="002529DA" w:rsidP="002529DA">
      <w:pPr>
        <w:shd w:val="clear" w:color="auto" w:fill="FFFFFF"/>
        <w:autoSpaceDE w:val="0"/>
        <w:autoSpaceDN w:val="0"/>
        <w:adjustRightInd w:val="0"/>
        <w:spacing w:line="360" w:lineRule="auto"/>
        <w:jc w:val="both"/>
      </w:pPr>
      <w:r w:rsidRPr="009C4DB3">
        <w:rPr>
          <w:b/>
          <w:bCs/>
          <w:color w:val="000000"/>
        </w:rPr>
        <w:t>Pesquisador responsável:</w:t>
      </w:r>
      <w:r>
        <w:rPr>
          <w:b/>
          <w:bCs/>
          <w:color w:val="000000"/>
        </w:rPr>
        <w:t xml:space="preserve"> </w:t>
      </w:r>
      <w:r w:rsidRPr="009C4DB3">
        <w:rPr>
          <w:bCs/>
          <w:color w:val="000000"/>
        </w:rPr>
        <w:t>Wilma Kátia Trigueiro Bezerra</w:t>
      </w:r>
    </w:p>
    <w:p w:rsidR="002529DA" w:rsidRDefault="002529DA" w:rsidP="002529DA">
      <w:pPr>
        <w:shd w:val="clear" w:color="auto" w:fill="FFFFFF"/>
        <w:autoSpaceDE w:val="0"/>
        <w:autoSpaceDN w:val="0"/>
        <w:adjustRightInd w:val="0"/>
        <w:jc w:val="both"/>
        <w:rPr>
          <w:color w:val="000000"/>
        </w:rPr>
      </w:pPr>
      <w:r w:rsidRPr="009C4DB3">
        <w:rPr>
          <w:b/>
          <w:bCs/>
          <w:color w:val="000000"/>
        </w:rPr>
        <w:t>Informaçõ</w:t>
      </w:r>
      <w:r>
        <w:rPr>
          <w:b/>
          <w:bCs/>
          <w:color w:val="000000"/>
        </w:rPr>
        <w:t>es sobre a Pesquisa:</w:t>
      </w:r>
      <w:r w:rsidRPr="009C4DB3">
        <w:rPr>
          <w:b/>
          <w:bCs/>
          <w:color w:val="000000"/>
        </w:rPr>
        <w:t xml:space="preserve"> </w:t>
      </w:r>
      <w:r>
        <w:rPr>
          <w:color w:val="000000"/>
        </w:rPr>
        <w:t xml:space="preserve">Estamos </w:t>
      </w:r>
      <w:r w:rsidRPr="009C4DB3">
        <w:rPr>
          <w:color w:val="000000"/>
        </w:rPr>
        <w:t xml:space="preserve">realizando um estudo sobre a </w:t>
      </w:r>
      <w:r>
        <w:rPr>
          <w:color w:val="000000"/>
        </w:rPr>
        <w:t xml:space="preserve">atuação do enfermeiro nos </w:t>
      </w:r>
      <w:r w:rsidRPr="009C4DB3">
        <w:rPr>
          <w:color w:val="000000"/>
        </w:rPr>
        <w:t>portadores de tuberculose no municí</w:t>
      </w:r>
      <w:r>
        <w:rPr>
          <w:color w:val="000000"/>
        </w:rPr>
        <w:t>pio de Patos-</w:t>
      </w:r>
      <w:r w:rsidRPr="009C4DB3">
        <w:rPr>
          <w:color w:val="000000"/>
        </w:rPr>
        <w:t>PB e, para isso, solicitamos sua colaboração respondendo algumas questões sobre este assunto. O objetivo da pesquisa é</w:t>
      </w:r>
      <w:r>
        <w:rPr>
          <w:color w:val="000000"/>
        </w:rPr>
        <w:t xml:space="preserve"> investigar a atuaçã</w:t>
      </w:r>
      <w:r w:rsidRPr="009C4DB3">
        <w:rPr>
          <w:color w:val="000000"/>
        </w:rPr>
        <w:t>o</w:t>
      </w:r>
      <w:r>
        <w:rPr>
          <w:color w:val="000000"/>
        </w:rPr>
        <w:t xml:space="preserve"> do enfermeiro no</w:t>
      </w:r>
      <w:r w:rsidRPr="009C4DB3">
        <w:rPr>
          <w:color w:val="000000"/>
        </w:rPr>
        <w:t xml:space="preserve"> tratamento dos portadores de tuberculose através da ação do profissional de enfermagem no município de Patos - PB. A sua participação é muito importante, pois contribuirá para uma possível implementação de medidas que possibilitarão a melhoria nesse tipo de assistência.</w:t>
      </w:r>
    </w:p>
    <w:p w:rsidR="002529DA" w:rsidRDefault="002529DA" w:rsidP="002529DA">
      <w:pPr>
        <w:shd w:val="clear" w:color="auto" w:fill="FFFFFF"/>
        <w:autoSpaceDE w:val="0"/>
        <w:autoSpaceDN w:val="0"/>
        <w:adjustRightInd w:val="0"/>
        <w:spacing w:line="360" w:lineRule="auto"/>
        <w:jc w:val="right"/>
        <w:rPr>
          <w:color w:val="000000"/>
        </w:rPr>
      </w:pPr>
      <w:r>
        <w:rPr>
          <w:color w:val="000000"/>
        </w:rPr>
        <w:t>__________________________________________________</w:t>
      </w:r>
    </w:p>
    <w:p w:rsidR="002529DA" w:rsidRPr="009C4DB3" w:rsidRDefault="002529DA" w:rsidP="002529DA">
      <w:pPr>
        <w:shd w:val="clear" w:color="auto" w:fill="FFFFFF"/>
        <w:autoSpaceDE w:val="0"/>
        <w:autoSpaceDN w:val="0"/>
        <w:adjustRightInd w:val="0"/>
        <w:spacing w:line="360" w:lineRule="auto"/>
        <w:jc w:val="center"/>
      </w:pPr>
      <w:r>
        <w:t xml:space="preserve">                                                      Pesquisador responsável</w:t>
      </w:r>
    </w:p>
    <w:p w:rsidR="002529DA" w:rsidRPr="009C4DB3" w:rsidRDefault="002529DA" w:rsidP="002529DA">
      <w:pPr>
        <w:shd w:val="clear" w:color="auto" w:fill="FFFFFF"/>
        <w:autoSpaceDE w:val="0"/>
        <w:autoSpaceDN w:val="0"/>
        <w:adjustRightInd w:val="0"/>
        <w:spacing w:line="360" w:lineRule="auto"/>
        <w:jc w:val="both"/>
      </w:pPr>
      <w:r w:rsidRPr="009C4DB3">
        <w:rPr>
          <w:b/>
          <w:bCs/>
          <w:color w:val="000000"/>
        </w:rPr>
        <w:t>Instituição:</w:t>
      </w:r>
      <w:r w:rsidRPr="009C4DB3">
        <w:rPr>
          <w:color w:val="000000"/>
        </w:rPr>
        <w:t>__________________________________________________________</w:t>
      </w:r>
      <w:r>
        <w:rPr>
          <w:color w:val="000000"/>
        </w:rPr>
        <w:t>_______</w:t>
      </w:r>
    </w:p>
    <w:p w:rsidR="002529DA" w:rsidRPr="009C4DB3" w:rsidRDefault="002529DA" w:rsidP="002529DA">
      <w:pPr>
        <w:shd w:val="clear" w:color="auto" w:fill="FFFFFF"/>
        <w:autoSpaceDE w:val="0"/>
        <w:autoSpaceDN w:val="0"/>
        <w:adjustRightInd w:val="0"/>
        <w:spacing w:line="360" w:lineRule="auto"/>
        <w:jc w:val="both"/>
      </w:pPr>
      <w:r w:rsidRPr="009C4DB3">
        <w:rPr>
          <w:b/>
          <w:bCs/>
          <w:color w:val="000000"/>
        </w:rPr>
        <w:t>Eu,</w:t>
      </w:r>
      <w:r w:rsidRPr="009C4DB3">
        <w:rPr>
          <w:color w:val="000000"/>
        </w:rPr>
        <w:t>_________________________________________________________________</w:t>
      </w:r>
      <w:r>
        <w:rPr>
          <w:color w:val="000000"/>
        </w:rPr>
        <w:t>_______</w:t>
      </w:r>
      <w:r w:rsidRPr="009C4DB3">
        <w:rPr>
          <w:color w:val="000000"/>
        </w:rPr>
        <w:t>,</w:t>
      </w:r>
    </w:p>
    <w:p w:rsidR="002529DA" w:rsidRPr="009C4DB3" w:rsidRDefault="002529DA" w:rsidP="002529DA">
      <w:pPr>
        <w:shd w:val="clear" w:color="auto" w:fill="FFFFFF"/>
        <w:autoSpaceDE w:val="0"/>
        <w:autoSpaceDN w:val="0"/>
        <w:adjustRightInd w:val="0"/>
        <w:spacing w:line="360" w:lineRule="auto"/>
        <w:jc w:val="both"/>
      </w:pPr>
      <w:r w:rsidRPr="009C4DB3">
        <w:rPr>
          <w:color w:val="000000"/>
        </w:rPr>
        <w:t>portador de RG:_________________________, abaixo assinado, tendo recebido as</w:t>
      </w:r>
      <w:r>
        <w:t xml:space="preserve"> </w:t>
      </w:r>
      <w:r w:rsidRPr="009C4DB3">
        <w:rPr>
          <w:color w:val="000000"/>
        </w:rPr>
        <w:t>informações acima, e ciente dos meus direitos abaixo relacionados, concordo em participar da pesquisa.</w:t>
      </w:r>
    </w:p>
    <w:p w:rsidR="002529DA" w:rsidRPr="009C4DB3" w:rsidRDefault="002529DA" w:rsidP="002529DA">
      <w:pPr>
        <w:shd w:val="clear" w:color="auto" w:fill="FFFFFF"/>
        <w:autoSpaceDE w:val="0"/>
        <w:autoSpaceDN w:val="0"/>
        <w:adjustRightInd w:val="0"/>
        <w:jc w:val="both"/>
      </w:pPr>
      <w:r>
        <w:rPr>
          <w:color w:val="000000"/>
        </w:rPr>
        <w:t xml:space="preserve">1- </w:t>
      </w:r>
      <w:r w:rsidRPr="009C4DB3">
        <w:rPr>
          <w:color w:val="000000"/>
        </w:rPr>
        <w:t>A garantia de receber todos os esclarecimentos sobre as perguntas do questionário antes e durante o transcurso da pesquisa, podendo afastar-se em qualquer momento se assim o desejar, bem como está assegurado o absoluto sigilo das informações obtidas.</w:t>
      </w:r>
    </w:p>
    <w:p w:rsidR="002529DA" w:rsidRPr="009C4DB3" w:rsidRDefault="002529DA" w:rsidP="002529DA">
      <w:pPr>
        <w:shd w:val="clear" w:color="auto" w:fill="FFFFFF"/>
        <w:autoSpaceDE w:val="0"/>
        <w:autoSpaceDN w:val="0"/>
        <w:adjustRightInd w:val="0"/>
        <w:jc w:val="both"/>
      </w:pPr>
      <w:r w:rsidRPr="009C4DB3">
        <w:rPr>
          <w:color w:val="000000"/>
        </w:rPr>
        <w:t>2- A segurança plena de que não serei identificado (a) mantendo o caráter oficial da informação, assim como, estar assegurado (a) de que a pesquisa não acarretará nenhum prejuízo individual ou coletivo.</w:t>
      </w:r>
    </w:p>
    <w:p w:rsidR="002529DA" w:rsidRPr="009C4DB3" w:rsidRDefault="002529DA" w:rsidP="002529DA">
      <w:pPr>
        <w:shd w:val="clear" w:color="auto" w:fill="FFFFFF"/>
        <w:autoSpaceDE w:val="0"/>
        <w:autoSpaceDN w:val="0"/>
        <w:adjustRightInd w:val="0"/>
        <w:jc w:val="both"/>
      </w:pPr>
      <w:r>
        <w:rPr>
          <w:color w:val="000000"/>
        </w:rPr>
        <w:t xml:space="preserve">3- </w:t>
      </w:r>
      <w:r w:rsidRPr="009C4DB3">
        <w:rPr>
          <w:color w:val="000000"/>
        </w:rPr>
        <w:t>A segurança de que não terei nenhum tipo de despesa material ou financeira durante o desenvolvimento da pesquisa, bem como, esta pesquisa não causará nenhum tipo de risco, dano físico ou mesmo constrangimento moral e ético ao entrevistado.</w:t>
      </w:r>
    </w:p>
    <w:p w:rsidR="002529DA" w:rsidRPr="009C4DB3" w:rsidRDefault="002529DA" w:rsidP="002529DA">
      <w:pPr>
        <w:shd w:val="clear" w:color="auto" w:fill="FFFFFF"/>
        <w:autoSpaceDE w:val="0"/>
        <w:autoSpaceDN w:val="0"/>
        <w:adjustRightInd w:val="0"/>
        <w:jc w:val="both"/>
      </w:pPr>
      <w:r w:rsidRPr="009C4DB3">
        <w:rPr>
          <w:color w:val="000000"/>
        </w:rPr>
        <w:t>4-  A garantia de que toda e qualquer responsabilidade nas diferentes fases da pesquisa é dos pesquisadores, bem como, fica assegurado que poderá haver divulgação dos resultados finais em órgãos de divulgação científica em que a mesma seja aceita.</w:t>
      </w:r>
    </w:p>
    <w:p w:rsidR="002529DA" w:rsidRPr="009C4DB3" w:rsidRDefault="002529DA" w:rsidP="002529DA">
      <w:pPr>
        <w:shd w:val="clear" w:color="auto" w:fill="FFFFFF"/>
        <w:autoSpaceDE w:val="0"/>
        <w:autoSpaceDN w:val="0"/>
        <w:adjustRightInd w:val="0"/>
        <w:jc w:val="both"/>
      </w:pPr>
      <w:r w:rsidRPr="009C4DB3">
        <w:rPr>
          <w:color w:val="000000"/>
        </w:rPr>
        <w:t>5- A garantia de que todo o material resultante será utilizado exclusivamente para a construção da pesquisa e ficará sob a guarda dos pesquisadores, podendo ser requisitado pelo entrevistado em qualquer momento.</w:t>
      </w:r>
    </w:p>
    <w:p w:rsidR="002529DA" w:rsidRPr="009C4DB3" w:rsidRDefault="002529DA" w:rsidP="002529DA">
      <w:pPr>
        <w:shd w:val="clear" w:color="auto" w:fill="FFFFFF"/>
        <w:autoSpaceDE w:val="0"/>
        <w:autoSpaceDN w:val="0"/>
        <w:adjustRightInd w:val="0"/>
        <w:jc w:val="both"/>
      </w:pPr>
      <w:r w:rsidRPr="009C4DB3">
        <w:rPr>
          <w:color w:val="000000"/>
        </w:rPr>
        <w:t>Tenho ciência do exposto acima e desejo participar da pesquisa.</w:t>
      </w:r>
    </w:p>
    <w:p w:rsidR="002529DA" w:rsidRDefault="002529DA" w:rsidP="002529DA">
      <w:pPr>
        <w:shd w:val="clear" w:color="auto" w:fill="FFFFFF"/>
        <w:autoSpaceDE w:val="0"/>
        <w:autoSpaceDN w:val="0"/>
        <w:adjustRightInd w:val="0"/>
        <w:jc w:val="both"/>
        <w:rPr>
          <w:color w:val="000000"/>
        </w:rPr>
      </w:pPr>
    </w:p>
    <w:p w:rsidR="002529DA" w:rsidRPr="009C4DB3" w:rsidRDefault="002529DA" w:rsidP="002529DA">
      <w:pPr>
        <w:shd w:val="clear" w:color="auto" w:fill="FFFFFF"/>
        <w:autoSpaceDE w:val="0"/>
        <w:autoSpaceDN w:val="0"/>
        <w:adjustRightInd w:val="0"/>
        <w:jc w:val="center"/>
      </w:pPr>
      <w:r w:rsidRPr="009C4DB3">
        <w:rPr>
          <w:color w:val="000000"/>
        </w:rPr>
        <w:t xml:space="preserve">Patos - </w:t>
      </w:r>
      <w:proofErr w:type="spellStart"/>
      <w:r w:rsidRPr="009C4DB3">
        <w:rPr>
          <w:color w:val="000000"/>
        </w:rPr>
        <w:t>PB,________de___________________de</w:t>
      </w:r>
      <w:proofErr w:type="spellEnd"/>
      <w:r w:rsidRPr="009C4DB3">
        <w:rPr>
          <w:color w:val="000000"/>
        </w:rPr>
        <w:t>_____________</w:t>
      </w:r>
    </w:p>
    <w:p w:rsidR="002529DA" w:rsidRDefault="002529DA" w:rsidP="002529DA">
      <w:pPr>
        <w:jc w:val="both"/>
        <w:rPr>
          <w:color w:val="000000"/>
        </w:rPr>
      </w:pPr>
    </w:p>
    <w:p w:rsidR="002529DA" w:rsidRDefault="002529DA" w:rsidP="002529DA">
      <w:pPr>
        <w:jc w:val="both"/>
        <w:rPr>
          <w:color w:val="000000"/>
        </w:rPr>
      </w:pPr>
    </w:p>
    <w:p w:rsidR="002529DA" w:rsidRDefault="002529DA" w:rsidP="002529DA">
      <w:pPr>
        <w:jc w:val="both"/>
        <w:rPr>
          <w:color w:val="000000"/>
        </w:rPr>
      </w:pPr>
    </w:p>
    <w:p w:rsidR="002529DA" w:rsidRDefault="002529DA" w:rsidP="002529DA">
      <w:pPr>
        <w:jc w:val="center"/>
        <w:rPr>
          <w:color w:val="000000"/>
        </w:rPr>
      </w:pPr>
      <w:r>
        <w:rPr>
          <w:color w:val="000000"/>
        </w:rPr>
        <w:t>________________________________________________</w:t>
      </w:r>
    </w:p>
    <w:p w:rsidR="002529DA" w:rsidRPr="009C4DB3" w:rsidRDefault="002529DA" w:rsidP="002529DA">
      <w:pPr>
        <w:jc w:val="center"/>
        <w:rPr>
          <w:color w:val="000000"/>
        </w:rPr>
      </w:pPr>
      <w:r w:rsidRPr="009C4DB3">
        <w:rPr>
          <w:color w:val="000000"/>
        </w:rPr>
        <w:t>Assinatura do entrevistado</w:t>
      </w:r>
    </w:p>
    <w:p w:rsidR="002529DA" w:rsidRPr="00D64F12" w:rsidRDefault="002529DA" w:rsidP="002529DA">
      <w:pPr>
        <w:shd w:val="clear" w:color="auto" w:fill="FFFFFF"/>
        <w:autoSpaceDE w:val="0"/>
        <w:autoSpaceDN w:val="0"/>
        <w:adjustRightInd w:val="0"/>
        <w:jc w:val="center"/>
        <w:rPr>
          <w:b/>
          <w:bCs/>
          <w:color w:val="000000"/>
          <w:sz w:val="28"/>
          <w:szCs w:val="28"/>
        </w:rPr>
      </w:pPr>
      <w:r w:rsidRPr="00D64F12">
        <w:rPr>
          <w:b/>
          <w:bCs/>
          <w:color w:val="000000"/>
          <w:sz w:val="28"/>
          <w:szCs w:val="28"/>
        </w:rPr>
        <w:t>APÊNDICE B</w:t>
      </w:r>
    </w:p>
    <w:p w:rsidR="002529DA" w:rsidRDefault="002529DA" w:rsidP="002529DA">
      <w:pPr>
        <w:shd w:val="clear" w:color="auto" w:fill="FFFFFF"/>
        <w:autoSpaceDE w:val="0"/>
        <w:autoSpaceDN w:val="0"/>
        <w:adjustRightInd w:val="0"/>
        <w:rPr>
          <w:rFonts w:ascii="Arial" w:hAnsi="Arial" w:cs="Arial"/>
          <w:b/>
          <w:bCs/>
          <w:color w:val="000000"/>
        </w:rPr>
      </w:pPr>
    </w:p>
    <w:p w:rsidR="002529DA" w:rsidRDefault="002529DA" w:rsidP="002529DA">
      <w:pPr>
        <w:shd w:val="clear" w:color="auto" w:fill="FFFFFF"/>
        <w:autoSpaceDE w:val="0"/>
        <w:autoSpaceDN w:val="0"/>
        <w:adjustRightInd w:val="0"/>
        <w:rPr>
          <w:rFonts w:ascii="Arial" w:hAnsi="Arial"/>
        </w:rPr>
      </w:pPr>
    </w:p>
    <w:p w:rsidR="002529DA" w:rsidRPr="00D64F12" w:rsidRDefault="002529DA" w:rsidP="002529DA">
      <w:pPr>
        <w:shd w:val="clear" w:color="auto" w:fill="FFFFFF"/>
        <w:autoSpaceDE w:val="0"/>
        <w:autoSpaceDN w:val="0"/>
        <w:adjustRightInd w:val="0"/>
        <w:spacing w:line="360" w:lineRule="auto"/>
        <w:ind w:firstLine="708"/>
        <w:jc w:val="both"/>
      </w:pPr>
      <w:r w:rsidRPr="00D64F12">
        <w:rPr>
          <w:color w:val="000000"/>
        </w:rPr>
        <w:t xml:space="preserve">Estamos realizando um estudo sobre </w:t>
      </w:r>
      <w:r>
        <w:rPr>
          <w:color w:val="000000"/>
        </w:rPr>
        <w:t>a atuação do enfermeiro no</w:t>
      </w:r>
      <w:r w:rsidRPr="00D64F12">
        <w:rPr>
          <w:color w:val="000000"/>
        </w:rPr>
        <w:t xml:space="preserve"> tratamento dos portadores de tuberculose no município de Patos - PB e, para isso, solicito a sua colaboração respondendo a algumas questões sobre este assunto. O objetivo desta pesquisa é investigar a </w:t>
      </w:r>
      <w:r>
        <w:rPr>
          <w:color w:val="000000"/>
        </w:rPr>
        <w:t>atuação do enfermeiro no</w:t>
      </w:r>
      <w:r w:rsidRPr="00D64F12">
        <w:rPr>
          <w:color w:val="000000"/>
        </w:rPr>
        <w:t xml:space="preserve"> tratamento dos portadores de tuberculose através da ação do profissional de enfermagem no município de Patos - PB.</w:t>
      </w:r>
    </w:p>
    <w:p w:rsidR="002529DA" w:rsidRPr="00D64F12" w:rsidRDefault="002529DA" w:rsidP="002529DA">
      <w:pPr>
        <w:shd w:val="clear" w:color="auto" w:fill="FFFFFF"/>
        <w:autoSpaceDE w:val="0"/>
        <w:autoSpaceDN w:val="0"/>
        <w:adjustRightInd w:val="0"/>
        <w:spacing w:line="360" w:lineRule="auto"/>
        <w:ind w:firstLine="708"/>
        <w:jc w:val="both"/>
      </w:pPr>
      <w:r w:rsidRPr="00D64F12">
        <w:rPr>
          <w:color w:val="000000"/>
        </w:rPr>
        <w:t xml:space="preserve">Ressaltamos, no entanto, que para o sucesso desta pesquisa, o nosso entrevistado deve ser enfermeiro atuante no Programa de Saúde da Família no município de Patos - PB e que </w:t>
      </w:r>
      <w:r w:rsidRPr="00D64F12">
        <w:rPr>
          <w:b/>
          <w:bCs/>
          <w:color w:val="000000"/>
        </w:rPr>
        <w:t xml:space="preserve">aceite participar </w:t>
      </w:r>
      <w:r w:rsidRPr="00D64F12">
        <w:rPr>
          <w:color w:val="000000"/>
        </w:rPr>
        <w:t>da nossa pesquisa, após os devidos esclarecimentos e sob assinatura do termo de consentimento livre e esclarecido.</w:t>
      </w:r>
    </w:p>
    <w:p w:rsidR="002529DA" w:rsidRDefault="002529DA" w:rsidP="002529DA">
      <w:pPr>
        <w:shd w:val="clear" w:color="auto" w:fill="FFFFFF"/>
        <w:autoSpaceDE w:val="0"/>
        <w:autoSpaceDN w:val="0"/>
        <w:adjustRightInd w:val="0"/>
        <w:spacing w:line="360" w:lineRule="auto"/>
        <w:jc w:val="both"/>
        <w:rPr>
          <w:b/>
          <w:bCs/>
          <w:color w:val="000000"/>
          <w:u w:val="single"/>
        </w:rPr>
      </w:pPr>
    </w:p>
    <w:p w:rsidR="002529DA" w:rsidRPr="00D64F12" w:rsidRDefault="002529DA" w:rsidP="002529DA">
      <w:pPr>
        <w:shd w:val="clear" w:color="auto" w:fill="FFFFFF"/>
        <w:autoSpaceDE w:val="0"/>
        <w:autoSpaceDN w:val="0"/>
        <w:adjustRightInd w:val="0"/>
        <w:spacing w:line="360" w:lineRule="auto"/>
        <w:jc w:val="center"/>
        <w:rPr>
          <w:b/>
          <w:bCs/>
          <w:color w:val="000000"/>
          <w:sz w:val="28"/>
          <w:szCs w:val="28"/>
          <w:u w:val="single"/>
        </w:rPr>
      </w:pPr>
      <w:r w:rsidRPr="00D64F12">
        <w:rPr>
          <w:b/>
          <w:bCs/>
          <w:color w:val="000000"/>
          <w:sz w:val="28"/>
          <w:szCs w:val="28"/>
          <w:u w:val="single"/>
        </w:rPr>
        <w:t>QUESTIONÁRIO</w:t>
      </w:r>
    </w:p>
    <w:p w:rsidR="002529DA" w:rsidRPr="00D64F12" w:rsidRDefault="002529DA" w:rsidP="002529DA">
      <w:pPr>
        <w:shd w:val="clear" w:color="auto" w:fill="FFFFFF"/>
        <w:autoSpaceDE w:val="0"/>
        <w:autoSpaceDN w:val="0"/>
        <w:adjustRightInd w:val="0"/>
        <w:spacing w:line="360" w:lineRule="auto"/>
        <w:jc w:val="both"/>
      </w:pPr>
    </w:p>
    <w:p w:rsidR="002529DA" w:rsidRPr="00D64F12" w:rsidRDefault="002529DA" w:rsidP="002529DA">
      <w:pPr>
        <w:shd w:val="clear" w:color="auto" w:fill="FFFFFF"/>
        <w:autoSpaceDE w:val="0"/>
        <w:autoSpaceDN w:val="0"/>
        <w:adjustRightInd w:val="0"/>
        <w:spacing w:line="360" w:lineRule="auto"/>
        <w:jc w:val="both"/>
      </w:pPr>
      <w:r w:rsidRPr="00D64F12">
        <w:rPr>
          <w:b/>
          <w:bCs/>
          <w:color w:val="000000"/>
        </w:rPr>
        <w:t>I - DADOS DE CARACTERIZAÇÃO DA INSTITUIÇÃO:</w:t>
      </w:r>
    </w:p>
    <w:p w:rsidR="002529DA" w:rsidRDefault="002529DA" w:rsidP="002529DA">
      <w:pPr>
        <w:shd w:val="clear" w:color="auto" w:fill="FFFFFF"/>
        <w:autoSpaceDE w:val="0"/>
        <w:autoSpaceDN w:val="0"/>
        <w:adjustRightInd w:val="0"/>
        <w:spacing w:line="360" w:lineRule="auto"/>
        <w:jc w:val="both"/>
        <w:rPr>
          <w:color w:val="000000"/>
        </w:rPr>
      </w:pP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Instituição:_________________________________________</w:t>
      </w:r>
      <w:r>
        <w:rPr>
          <w:color w:val="000000"/>
        </w:rPr>
        <w:t>_________</w:t>
      </w:r>
      <w:r w:rsidRPr="00D64F12">
        <w:rPr>
          <w:color w:val="000000"/>
        </w:rPr>
        <w:t>Data:</w:t>
      </w:r>
      <w:r>
        <w:rPr>
          <w:color w:val="000000"/>
        </w:rPr>
        <w:t>____________</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Tipo de Instituição:__________________________Município:____</w:t>
      </w:r>
      <w:r>
        <w:rPr>
          <w:color w:val="000000"/>
        </w:rPr>
        <w:t>_____________________</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Pr="00D64F12" w:rsidRDefault="002529DA" w:rsidP="002529DA">
      <w:pPr>
        <w:shd w:val="clear" w:color="auto" w:fill="FFFFFF"/>
        <w:autoSpaceDE w:val="0"/>
        <w:autoSpaceDN w:val="0"/>
        <w:adjustRightInd w:val="0"/>
        <w:spacing w:line="360" w:lineRule="auto"/>
        <w:jc w:val="both"/>
      </w:pPr>
      <w:r w:rsidRPr="00D64F12">
        <w:rPr>
          <w:b/>
          <w:bCs/>
          <w:color w:val="000000"/>
        </w:rPr>
        <w:t xml:space="preserve">II </w:t>
      </w:r>
      <w:r w:rsidRPr="00D64F12">
        <w:rPr>
          <w:color w:val="000000"/>
        </w:rPr>
        <w:t xml:space="preserve">- </w:t>
      </w:r>
      <w:r w:rsidRPr="00D64F12">
        <w:rPr>
          <w:b/>
          <w:bCs/>
          <w:color w:val="000000"/>
        </w:rPr>
        <w:t>DADOS DE CARACTERIZAÇÃO DA AMOSTRA:</w:t>
      </w:r>
    </w:p>
    <w:p w:rsidR="002529DA" w:rsidRDefault="002529DA" w:rsidP="002529DA">
      <w:pPr>
        <w:shd w:val="clear" w:color="auto" w:fill="FFFFFF"/>
        <w:autoSpaceDE w:val="0"/>
        <w:autoSpaceDN w:val="0"/>
        <w:adjustRightInd w:val="0"/>
        <w:spacing w:line="360" w:lineRule="auto"/>
        <w:jc w:val="both"/>
        <w:rPr>
          <w:color w:val="000000"/>
        </w:rPr>
      </w:pPr>
    </w:p>
    <w:p w:rsidR="002529DA" w:rsidRPr="00D64F12" w:rsidRDefault="002529DA" w:rsidP="002529DA">
      <w:pPr>
        <w:shd w:val="clear" w:color="auto" w:fill="FFFFFF"/>
        <w:autoSpaceDE w:val="0"/>
        <w:autoSpaceDN w:val="0"/>
        <w:adjustRightInd w:val="0"/>
        <w:spacing w:line="360" w:lineRule="auto"/>
        <w:jc w:val="both"/>
      </w:pPr>
      <w:r>
        <w:rPr>
          <w:color w:val="000000"/>
        </w:rPr>
        <w:t xml:space="preserve">1. </w:t>
      </w:r>
      <w:r w:rsidRPr="00D64F12">
        <w:rPr>
          <w:color w:val="000000"/>
        </w:rPr>
        <w:t>Gênero: (   ) Masculino   (   ) Feminino</w:t>
      </w:r>
    </w:p>
    <w:p w:rsidR="002529DA" w:rsidRDefault="002529DA" w:rsidP="002529DA">
      <w:pPr>
        <w:shd w:val="clear" w:color="auto" w:fill="FFFFFF"/>
        <w:autoSpaceDE w:val="0"/>
        <w:autoSpaceDN w:val="0"/>
        <w:adjustRightInd w:val="0"/>
        <w:spacing w:line="360" w:lineRule="auto"/>
        <w:jc w:val="both"/>
        <w:rPr>
          <w:color w:val="000000"/>
        </w:rPr>
      </w:pPr>
    </w:p>
    <w:p w:rsidR="002529DA" w:rsidRPr="00D64F12" w:rsidRDefault="002529DA" w:rsidP="002529DA">
      <w:pPr>
        <w:shd w:val="clear" w:color="auto" w:fill="FFFFFF"/>
        <w:autoSpaceDE w:val="0"/>
        <w:autoSpaceDN w:val="0"/>
        <w:adjustRightInd w:val="0"/>
        <w:spacing w:line="360" w:lineRule="auto"/>
        <w:jc w:val="both"/>
      </w:pPr>
      <w:r>
        <w:rPr>
          <w:color w:val="000000"/>
        </w:rPr>
        <w:t xml:space="preserve">2. </w:t>
      </w:r>
      <w:r w:rsidRPr="00D64F12">
        <w:rPr>
          <w:color w:val="000000"/>
        </w:rPr>
        <w:t>Faixa Etária:</w:t>
      </w:r>
    </w:p>
    <w:p w:rsidR="002529DA" w:rsidRDefault="002529DA" w:rsidP="002529DA">
      <w:pPr>
        <w:shd w:val="clear" w:color="auto" w:fill="FFFFFF"/>
        <w:autoSpaceDE w:val="0"/>
        <w:autoSpaceDN w:val="0"/>
        <w:adjustRightInd w:val="0"/>
        <w:spacing w:line="360" w:lineRule="auto"/>
        <w:jc w:val="both"/>
        <w:rPr>
          <w:color w:val="000000"/>
        </w:rPr>
      </w:pPr>
      <w:r w:rsidRPr="00D64F12">
        <w:rPr>
          <w:color w:val="000000"/>
        </w:rPr>
        <w:t>(</w:t>
      </w:r>
      <w:r>
        <w:rPr>
          <w:color w:val="000000"/>
        </w:rPr>
        <w:t xml:space="preserve">  </w:t>
      </w:r>
      <w:r w:rsidRPr="00D64F12">
        <w:rPr>
          <w:color w:val="000000"/>
        </w:rPr>
        <w:t xml:space="preserve"> </w:t>
      </w:r>
      <w:r>
        <w:rPr>
          <w:color w:val="000000"/>
        </w:rPr>
        <w:t xml:space="preserve"> </w:t>
      </w:r>
      <w:r w:rsidRPr="00D64F12">
        <w:rPr>
          <w:color w:val="000000"/>
        </w:rPr>
        <w:t xml:space="preserve">) De </w:t>
      </w:r>
      <w:smartTag w:uri="urn:schemas-microsoft-com:office:smarttags" w:element="metricconverter">
        <w:smartTagPr>
          <w:attr w:name="ProductID" w:val="21 a"/>
        </w:smartTagPr>
        <w:r w:rsidRPr="00D64F12">
          <w:rPr>
            <w:color w:val="000000"/>
          </w:rPr>
          <w:t>21 a</w:t>
        </w:r>
      </w:smartTag>
      <w:r w:rsidRPr="00D64F12">
        <w:rPr>
          <w:color w:val="000000"/>
        </w:rPr>
        <w:t xml:space="preserve"> 30 anos </w:t>
      </w:r>
    </w:p>
    <w:p w:rsidR="002529DA" w:rsidRDefault="002529DA" w:rsidP="002529DA">
      <w:pPr>
        <w:shd w:val="clear" w:color="auto" w:fill="FFFFFF"/>
        <w:autoSpaceDE w:val="0"/>
        <w:autoSpaceDN w:val="0"/>
        <w:adjustRightInd w:val="0"/>
        <w:spacing w:line="360" w:lineRule="auto"/>
        <w:jc w:val="both"/>
        <w:rPr>
          <w:color w:val="000000"/>
        </w:rPr>
      </w:pPr>
      <w:r w:rsidRPr="00D64F12">
        <w:rPr>
          <w:color w:val="000000"/>
        </w:rPr>
        <w:t>(</w:t>
      </w:r>
      <w:r>
        <w:rPr>
          <w:color w:val="000000"/>
        </w:rPr>
        <w:t xml:space="preserve">   </w:t>
      </w:r>
      <w:r w:rsidRPr="00D64F12">
        <w:rPr>
          <w:color w:val="000000"/>
        </w:rPr>
        <w:t xml:space="preserve"> ) De </w:t>
      </w:r>
      <w:smartTag w:uri="urn:schemas-microsoft-com:office:smarttags" w:element="metricconverter">
        <w:smartTagPr>
          <w:attr w:name="ProductID" w:val="31 a"/>
        </w:smartTagPr>
        <w:r w:rsidRPr="00D64F12">
          <w:rPr>
            <w:color w:val="000000"/>
          </w:rPr>
          <w:t>31 a</w:t>
        </w:r>
      </w:smartTag>
      <w:r w:rsidRPr="00D64F12">
        <w:rPr>
          <w:color w:val="000000"/>
        </w:rPr>
        <w:t xml:space="preserve"> 40 anos </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w:t>
      </w:r>
      <w:r>
        <w:rPr>
          <w:color w:val="000000"/>
        </w:rPr>
        <w:t xml:space="preserve">   </w:t>
      </w:r>
      <w:r w:rsidRPr="00D64F12">
        <w:rPr>
          <w:color w:val="000000"/>
        </w:rPr>
        <w:t xml:space="preserve"> ) Mais de 40 anos</w:t>
      </w:r>
    </w:p>
    <w:p w:rsidR="002529DA" w:rsidRDefault="002529DA" w:rsidP="002529DA">
      <w:pPr>
        <w:shd w:val="clear" w:color="auto" w:fill="FFFFFF"/>
        <w:autoSpaceDE w:val="0"/>
        <w:autoSpaceDN w:val="0"/>
        <w:adjustRightInd w:val="0"/>
        <w:spacing w:line="360" w:lineRule="auto"/>
        <w:jc w:val="both"/>
        <w:rPr>
          <w:color w:val="000000"/>
        </w:rPr>
      </w:pP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3. Nível de formação:</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 xml:space="preserve">(  </w:t>
      </w:r>
      <w:r>
        <w:rPr>
          <w:color w:val="000000"/>
        </w:rPr>
        <w:t xml:space="preserve"> </w:t>
      </w:r>
      <w:r w:rsidRPr="00D64F12">
        <w:rPr>
          <w:color w:val="000000"/>
        </w:rPr>
        <w:t xml:space="preserve"> ) Apenas Graduação</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 xml:space="preserve">(   </w:t>
      </w:r>
      <w:r>
        <w:rPr>
          <w:color w:val="000000"/>
        </w:rPr>
        <w:t xml:space="preserve"> </w:t>
      </w:r>
      <w:r w:rsidRPr="00D64F12">
        <w:rPr>
          <w:color w:val="000000"/>
        </w:rPr>
        <w:t>) Especialização</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lastRenderedPageBreak/>
        <w:t xml:space="preserve">(   </w:t>
      </w:r>
      <w:r>
        <w:rPr>
          <w:color w:val="000000"/>
        </w:rPr>
        <w:t xml:space="preserve"> </w:t>
      </w:r>
      <w:r w:rsidRPr="00D64F12">
        <w:rPr>
          <w:color w:val="000000"/>
        </w:rPr>
        <w:t>) Mestrado</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 xml:space="preserve">(  </w:t>
      </w:r>
      <w:r>
        <w:rPr>
          <w:color w:val="000000"/>
        </w:rPr>
        <w:t xml:space="preserve"> </w:t>
      </w:r>
      <w:r w:rsidRPr="00D64F12">
        <w:rPr>
          <w:color w:val="000000"/>
        </w:rPr>
        <w:t xml:space="preserve"> ) Doutorado</w:t>
      </w:r>
    </w:p>
    <w:p w:rsidR="002529DA" w:rsidRDefault="002529DA" w:rsidP="002529DA">
      <w:pPr>
        <w:shd w:val="clear" w:color="auto" w:fill="FFFFFF"/>
        <w:autoSpaceDE w:val="0"/>
        <w:autoSpaceDN w:val="0"/>
        <w:adjustRightInd w:val="0"/>
        <w:spacing w:line="360" w:lineRule="auto"/>
        <w:jc w:val="both"/>
        <w:rPr>
          <w:color w:val="000000"/>
        </w:rPr>
      </w:pPr>
      <w:r w:rsidRPr="00D64F12">
        <w:rPr>
          <w:color w:val="000000"/>
        </w:rPr>
        <w:t xml:space="preserve">4. Tempo de atuação no PSF: </w:t>
      </w:r>
    </w:p>
    <w:p w:rsidR="002529DA" w:rsidRPr="00D64F12" w:rsidRDefault="002529DA" w:rsidP="002529DA">
      <w:pPr>
        <w:shd w:val="clear" w:color="auto" w:fill="FFFFFF"/>
        <w:autoSpaceDE w:val="0"/>
        <w:autoSpaceDN w:val="0"/>
        <w:adjustRightInd w:val="0"/>
        <w:spacing w:line="360" w:lineRule="auto"/>
        <w:jc w:val="both"/>
      </w:pPr>
      <w:r w:rsidRPr="00D64F12">
        <w:rPr>
          <w:color w:val="000000"/>
        </w:rPr>
        <w:t>(    ) Menos de 1 ano</w:t>
      </w:r>
    </w:p>
    <w:p w:rsidR="002529DA" w:rsidRDefault="002529DA" w:rsidP="002529DA">
      <w:pPr>
        <w:spacing w:line="360" w:lineRule="auto"/>
        <w:jc w:val="both"/>
        <w:rPr>
          <w:color w:val="000000"/>
        </w:rPr>
      </w:pPr>
      <w:r w:rsidRPr="00D64F12">
        <w:rPr>
          <w:color w:val="000000"/>
        </w:rPr>
        <w:t>(</w:t>
      </w:r>
      <w:r>
        <w:rPr>
          <w:color w:val="000000"/>
        </w:rPr>
        <w:t xml:space="preserve">   </w:t>
      </w:r>
      <w:r w:rsidRPr="00D64F12">
        <w:rPr>
          <w:color w:val="000000"/>
        </w:rPr>
        <w:t xml:space="preserve"> ) Entre 1 e 5 anos </w:t>
      </w:r>
    </w:p>
    <w:p w:rsidR="002529DA" w:rsidRPr="00D64F12" w:rsidRDefault="002529DA" w:rsidP="002529DA">
      <w:pPr>
        <w:spacing w:line="360" w:lineRule="auto"/>
        <w:jc w:val="both"/>
        <w:rPr>
          <w:color w:val="000000"/>
        </w:rPr>
      </w:pPr>
      <w:r w:rsidRPr="00D64F12">
        <w:rPr>
          <w:color w:val="000000"/>
        </w:rPr>
        <w:t>(    ) Entre 6 e 10 anos</w:t>
      </w:r>
    </w:p>
    <w:p w:rsidR="002529DA" w:rsidRPr="008B4305" w:rsidRDefault="002529DA" w:rsidP="002529DA">
      <w:pPr>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rPr>
          <w:sz w:val="28"/>
          <w:szCs w:val="28"/>
        </w:rPr>
      </w:pPr>
      <w:r w:rsidRPr="008B4305">
        <w:rPr>
          <w:b/>
          <w:bCs/>
          <w:color w:val="000000"/>
          <w:sz w:val="28"/>
          <w:szCs w:val="28"/>
        </w:rPr>
        <w:t>III - DADOS DE CARACTERIZAÇÃO DA ASSISTÊNCIA DE ENFERMAGEM AO PACIENTE COM TUBERCULOSE:</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5. No serviço em que você atua é realizada alguma atividade de prevenção de</w:t>
      </w:r>
      <w:r>
        <w:t xml:space="preserve"> </w:t>
      </w:r>
      <w:r w:rsidRPr="008B4305">
        <w:rPr>
          <w:color w:val="000000"/>
        </w:rPr>
        <w:t>tuberculose com os usuários?</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 Sim              (    ) Não</w:t>
      </w:r>
    </w:p>
    <w:p w:rsidR="002529DA" w:rsidRPr="008B4305" w:rsidRDefault="002529DA" w:rsidP="002529DA">
      <w:pPr>
        <w:shd w:val="clear" w:color="auto" w:fill="FFFFFF"/>
        <w:autoSpaceDE w:val="0"/>
        <w:autoSpaceDN w:val="0"/>
        <w:adjustRightInd w:val="0"/>
        <w:spacing w:line="360" w:lineRule="auto"/>
        <w:jc w:val="both"/>
      </w:pPr>
      <w:r>
        <w:rPr>
          <w:color w:val="000000"/>
        </w:rPr>
        <w:t xml:space="preserve">Se </w:t>
      </w:r>
      <w:r w:rsidRPr="008B4305">
        <w:rPr>
          <w:color w:val="000000"/>
        </w:rPr>
        <w:t xml:space="preserve">sim, qual </w:t>
      </w:r>
      <w:r>
        <w:rPr>
          <w:color w:val="000000"/>
        </w:rPr>
        <w:t>atividade</w:t>
      </w:r>
      <w:r w:rsidRPr="008B4305">
        <w:rPr>
          <w:color w:val="000000"/>
        </w:rPr>
        <w:t xml:space="preserve"> é</w:t>
      </w:r>
      <w:r>
        <w:t xml:space="preserve"> </w:t>
      </w:r>
      <w:r w:rsidRPr="008B4305">
        <w:rPr>
          <w:color w:val="000000"/>
        </w:rPr>
        <w:t>realizada?</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Pr>
          <w:color w:val="000000"/>
        </w:rPr>
        <w:t xml:space="preserve">6. </w:t>
      </w:r>
      <w:r w:rsidRPr="008B4305">
        <w:rPr>
          <w:color w:val="000000"/>
        </w:rPr>
        <w:t>Na área em que você atua, os usuários com suspeita de tuberculose procuram o serviço para confirmar o diagnóstico?</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 Sim           (     ) Não</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r w:rsidRPr="008B4305">
        <w:rPr>
          <w:color w:val="000000"/>
        </w:rPr>
        <w:t xml:space="preserve">Se sim, através de quem? </w:t>
      </w:r>
    </w:p>
    <w:p w:rsidR="002529DA" w:rsidRDefault="002529DA" w:rsidP="002529DA">
      <w:pPr>
        <w:shd w:val="clear" w:color="auto" w:fill="FFFFFF"/>
        <w:autoSpaceDE w:val="0"/>
        <w:autoSpaceDN w:val="0"/>
        <w:adjustRightInd w:val="0"/>
        <w:spacing w:line="360" w:lineRule="auto"/>
        <w:jc w:val="both"/>
        <w:rPr>
          <w:color w:val="000000"/>
        </w:rPr>
      </w:pPr>
      <w:r w:rsidRPr="008B4305">
        <w:rPr>
          <w:color w:val="000000"/>
        </w:rPr>
        <w:t>(    ) Do ACS</w:t>
      </w:r>
    </w:p>
    <w:p w:rsidR="002529DA" w:rsidRDefault="002529DA" w:rsidP="002529DA">
      <w:pPr>
        <w:shd w:val="clear" w:color="auto" w:fill="FFFFFF"/>
        <w:autoSpaceDE w:val="0"/>
        <w:autoSpaceDN w:val="0"/>
        <w:adjustRightInd w:val="0"/>
        <w:spacing w:line="360" w:lineRule="auto"/>
        <w:jc w:val="both"/>
        <w:rPr>
          <w:color w:val="000000"/>
        </w:rPr>
      </w:pPr>
      <w:r w:rsidRPr="008B4305">
        <w:rPr>
          <w:color w:val="000000"/>
        </w:rPr>
        <w:t>(    ) Do médico</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 Do enfermeiro</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7.  Na USF em que você atua são marcadas consultas de retorno com os usuários suspeitos ou portadores de tuberculose?</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)Sim          (    )Não</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Se não, porque?______________________________________________________</w:t>
      </w:r>
      <w:r>
        <w:rPr>
          <w:color w:val="000000"/>
        </w:rPr>
        <w:t>________</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smartTag w:uri="urn:schemas-microsoft-com:office:smarttags" w:element="metricconverter">
        <w:smartTagPr>
          <w:attr w:name="ProductID" w:val="8. A"/>
        </w:smartTagPr>
        <w:r w:rsidRPr="008B4305">
          <w:rPr>
            <w:color w:val="000000"/>
          </w:rPr>
          <w:t>8. A</w:t>
        </w:r>
      </w:smartTag>
      <w:r w:rsidRPr="008B4305">
        <w:rPr>
          <w:color w:val="000000"/>
        </w:rPr>
        <w:t xml:space="preserve"> sua equipe realiza busca ativa na área para confirmar a existência de casos</w:t>
      </w:r>
      <w:r>
        <w:t xml:space="preserve"> </w:t>
      </w:r>
      <w:r w:rsidRPr="008B4305">
        <w:rPr>
          <w:color w:val="000000"/>
        </w:rPr>
        <w:t>novos de TB?</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 Sim           (     ) Não</w:t>
      </w: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9. Diante dos casos confirmados de tuberculose na sua área de atuação, de que forma você acompanha o tratamento?</w:t>
      </w:r>
    </w:p>
    <w:p w:rsidR="002529DA" w:rsidRDefault="002529DA" w:rsidP="002529DA">
      <w:pPr>
        <w:shd w:val="clear" w:color="auto" w:fill="FFFFFF"/>
        <w:autoSpaceDE w:val="0"/>
        <w:autoSpaceDN w:val="0"/>
        <w:adjustRightInd w:val="0"/>
        <w:spacing w:line="360" w:lineRule="auto"/>
        <w:jc w:val="both"/>
        <w:rPr>
          <w:color w:val="000000"/>
        </w:rPr>
      </w:pPr>
      <w:r>
        <w:rPr>
          <w:color w:val="000000"/>
        </w:rPr>
        <w:t>______________________________________________________________________________________________________________________________________________________</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10. Você realiza a investigação dos efeitos colaterais do tratamento com esses</w:t>
      </w:r>
      <w:r>
        <w:t xml:space="preserve"> </w:t>
      </w:r>
      <w:r w:rsidRPr="008B4305">
        <w:rPr>
          <w:color w:val="000000"/>
        </w:rPr>
        <w:t>usuários?</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 Sim                 (    ) Não</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Se não, explique o porquê______________________________________________</w:t>
      </w:r>
      <w:r>
        <w:rPr>
          <w:color w:val="000000"/>
        </w:rPr>
        <w:t>________</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11. Você, como enfermeiro (a), realiza palestras educativas sobre Tuberculose?</w:t>
      </w: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 xml:space="preserve">(  </w:t>
      </w:r>
      <w:r>
        <w:rPr>
          <w:color w:val="000000"/>
        </w:rPr>
        <w:t xml:space="preserve"> </w:t>
      </w:r>
      <w:r w:rsidRPr="008B4305">
        <w:rPr>
          <w:color w:val="000000"/>
        </w:rPr>
        <w:t xml:space="preserve"> )</w:t>
      </w:r>
      <w:r>
        <w:rPr>
          <w:color w:val="000000"/>
        </w:rPr>
        <w:t xml:space="preserve"> </w:t>
      </w:r>
      <w:r w:rsidRPr="008B4305">
        <w:rPr>
          <w:color w:val="000000"/>
        </w:rPr>
        <w:t xml:space="preserve">Sim   </w:t>
      </w:r>
      <w:r>
        <w:rPr>
          <w:color w:val="000000"/>
        </w:rPr>
        <w:t xml:space="preserve">              </w:t>
      </w:r>
      <w:r w:rsidRPr="008B4305">
        <w:rPr>
          <w:color w:val="000000"/>
        </w:rPr>
        <w:t xml:space="preserve">( </w:t>
      </w:r>
      <w:r>
        <w:rPr>
          <w:color w:val="000000"/>
        </w:rPr>
        <w:t xml:space="preserve"> </w:t>
      </w:r>
      <w:r w:rsidRPr="008B4305">
        <w:rPr>
          <w:color w:val="000000"/>
        </w:rPr>
        <w:t xml:space="preserve">  )Não</w:t>
      </w:r>
    </w:p>
    <w:p w:rsidR="002529DA" w:rsidRDefault="002529DA" w:rsidP="002529DA">
      <w:pPr>
        <w:shd w:val="clear" w:color="auto" w:fill="FFFFFF"/>
        <w:autoSpaceDE w:val="0"/>
        <w:autoSpaceDN w:val="0"/>
        <w:adjustRightInd w:val="0"/>
        <w:spacing w:line="360" w:lineRule="auto"/>
        <w:jc w:val="both"/>
        <w:rPr>
          <w:color w:val="000000"/>
        </w:rPr>
      </w:pPr>
    </w:p>
    <w:p w:rsidR="002529DA" w:rsidRPr="008B4305" w:rsidRDefault="002529DA" w:rsidP="002529DA">
      <w:pPr>
        <w:shd w:val="clear" w:color="auto" w:fill="FFFFFF"/>
        <w:autoSpaceDE w:val="0"/>
        <w:autoSpaceDN w:val="0"/>
        <w:adjustRightInd w:val="0"/>
        <w:spacing w:line="360" w:lineRule="auto"/>
        <w:jc w:val="both"/>
      </w:pPr>
      <w:r w:rsidRPr="008B4305">
        <w:rPr>
          <w:color w:val="000000"/>
        </w:rPr>
        <w:t>Se sim, qual o seu público-alvo?______________________________________</w:t>
      </w:r>
      <w:r>
        <w:rPr>
          <w:color w:val="000000"/>
        </w:rPr>
        <w:t>___________</w:t>
      </w:r>
    </w:p>
    <w:p w:rsidR="002529DA" w:rsidRDefault="002529DA" w:rsidP="002529DA">
      <w:pPr>
        <w:spacing w:line="360" w:lineRule="auto"/>
        <w:jc w:val="both"/>
        <w:rPr>
          <w:color w:val="000000"/>
        </w:rPr>
      </w:pPr>
    </w:p>
    <w:p w:rsidR="002529DA" w:rsidRDefault="002529DA" w:rsidP="002529DA">
      <w:pPr>
        <w:spacing w:line="360" w:lineRule="auto"/>
        <w:jc w:val="both"/>
        <w:rPr>
          <w:color w:val="000000"/>
        </w:rPr>
      </w:pPr>
      <w:r w:rsidRPr="008B4305">
        <w:rPr>
          <w:color w:val="000000"/>
        </w:rPr>
        <w:t xml:space="preserve">Se </w:t>
      </w:r>
      <w:r w:rsidRPr="008B4305">
        <w:rPr>
          <w:b/>
          <w:bCs/>
          <w:color w:val="000000"/>
        </w:rPr>
        <w:t xml:space="preserve">sim, </w:t>
      </w:r>
      <w:r w:rsidRPr="008B4305">
        <w:rPr>
          <w:color w:val="000000"/>
        </w:rPr>
        <w:t xml:space="preserve">responda a questão 13 </w:t>
      </w:r>
    </w:p>
    <w:p w:rsidR="002529DA" w:rsidRPr="008B4305" w:rsidRDefault="002529DA" w:rsidP="002529DA">
      <w:pPr>
        <w:spacing w:line="360" w:lineRule="auto"/>
        <w:jc w:val="both"/>
        <w:rPr>
          <w:color w:val="000000"/>
        </w:rPr>
      </w:pPr>
      <w:r w:rsidRPr="008B4305">
        <w:rPr>
          <w:color w:val="000000"/>
        </w:rPr>
        <w:t xml:space="preserve">Se </w:t>
      </w:r>
      <w:r w:rsidRPr="008B4305">
        <w:rPr>
          <w:b/>
          <w:bCs/>
          <w:color w:val="000000"/>
        </w:rPr>
        <w:t xml:space="preserve">não, </w:t>
      </w:r>
      <w:r w:rsidRPr="008B4305">
        <w:rPr>
          <w:color w:val="000000"/>
        </w:rPr>
        <w:t>responda a questão 14</w:t>
      </w:r>
    </w:p>
    <w:p w:rsidR="002529DA" w:rsidRPr="00675FBD" w:rsidRDefault="002529DA" w:rsidP="002529DA">
      <w:pPr>
        <w:spacing w:line="360" w:lineRule="auto"/>
        <w:jc w:val="both"/>
        <w:rPr>
          <w:color w:val="000000"/>
        </w:rPr>
      </w:pP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12. Como você classifica a participação da família dos usuários portadores de tuberculose nas consultas?</w:t>
      </w:r>
    </w:p>
    <w:p w:rsidR="002529DA" w:rsidRDefault="002529DA" w:rsidP="002529DA">
      <w:pPr>
        <w:shd w:val="clear" w:color="auto" w:fill="FFFFFF"/>
        <w:autoSpaceDE w:val="0"/>
        <w:autoSpaceDN w:val="0"/>
        <w:adjustRightInd w:val="0"/>
        <w:spacing w:line="360" w:lineRule="auto"/>
        <w:jc w:val="both"/>
        <w:rPr>
          <w:color w:val="000000"/>
        </w:rPr>
      </w:pP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    ) Nenhuma participação</w:t>
      </w: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    ) Pouca participação</w:t>
      </w: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    ) Média participação</w:t>
      </w: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    ) Boa participação</w:t>
      </w:r>
    </w:p>
    <w:p w:rsidR="002529DA" w:rsidRDefault="002529DA" w:rsidP="002529DA">
      <w:pPr>
        <w:shd w:val="clear" w:color="auto" w:fill="FFFFFF"/>
        <w:autoSpaceDE w:val="0"/>
        <w:autoSpaceDN w:val="0"/>
        <w:adjustRightInd w:val="0"/>
        <w:spacing w:line="360" w:lineRule="auto"/>
        <w:jc w:val="both"/>
        <w:rPr>
          <w:color w:val="000000"/>
        </w:rPr>
      </w:pP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13. Quais informações/orientações são priorizadas durante o</w:t>
      </w:r>
      <w:r>
        <w:rPr>
          <w:color w:val="000000"/>
        </w:rPr>
        <w:t xml:space="preserve"> seu atendimento aos portadores </w:t>
      </w:r>
      <w:r w:rsidRPr="00675FBD">
        <w:rPr>
          <w:color w:val="000000"/>
        </w:rPr>
        <w:t>de</w:t>
      </w:r>
      <w:r>
        <w:t xml:space="preserve"> </w:t>
      </w:r>
      <w:r w:rsidRPr="00675FBD">
        <w:rPr>
          <w:color w:val="000000"/>
        </w:rPr>
        <w:t>tuberculose?</w:t>
      </w: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Default="002529DA" w:rsidP="002529DA">
      <w:pPr>
        <w:shd w:val="clear" w:color="auto" w:fill="FFFFFF"/>
        <w:autoSpaceDE w:val="0"/>
        <w:autoSpaceDN w:val="0"/>
        <w:adjustRightInd w:val="0"/>
        <w:spacing w:line="360" w:lineRule="auto"/>
        <w:jc w:val="both"/>
        <w:rPr>
          <w:b/>
          <w:bCs/>
          <w:color w:val="000000"/>
        </w:rPr>
      </w:pPr>
    </w:p>
    <w:p w:rsidR="002529DA" w:rsidRPr="00675FBD" w:rsidRDefault="002529DA" w:rsidP="002529DA">
      <w:pPr>
        <w:shd w:val="clear" w:color="auto" w:fill="FFFFFF"/>
        <w:autoSpaceDE w:val="0"/>
        <w:autoSpaceDN w:val="0"/>
        <w:adjustRightInd w:val="0"/>
        <w:spacing w:line="360" w:lineRule="auto"/>
        <w:jc w:val="both"/>
        <w:rPr>
          <w:sz w:val="28"/>
          <w:szCs w:val="28"/>
        </w:rPr>
      </w:pPr>
      <w:r w:rsidRPr="00675FBD">
        <w:rPr>
          <w:b/>
          <w:bCs/>
          <w:color w:val="000000"/>
          <w:sz w:val="28"/>
          <w:szCs w:val="28"/>
        </w:rPr>
        <w:t xml:space="preserve">IV </w:t>
      </w:r>
      <w:r w:rsidRPr="00675FBD">
        <w:rPr>
          <w:color w:val="000000"/>
          <w:sz w:val="28"/>
          <w:szCs w:val="28"/>
        </w:rPr>
        <w:t xml:space="preserve">- </w:t>
      </w:r>
      <w:r w:rsidRPr="00675FBD">
        <w:rPr>
          <w:b/>
          <w:bCs/>
          <w:color w:val="000000"/>
          <w:sz w:val="28"/>
          <w:szCs w:val="28"/>
        </w:rPr>
        <w:t>DADOS DE CARACTERIZAÇÃO DAS DIFICULDADES:</w:t>
      </w:r>
    </w:p>
    <w:p w:rsidR="002529DA" w:rsidRDefault="002529DA" w:rsidP="002529DA">
      <w:pPr>
        <w:shd w:val="clear" w:color="auto" w:fill="FFFFFF"/>
        <w:autoSpaceDE w:val="0"/>
        <w:autoSpaceDN w:val="0"/>
        <w:adjustRightInd w:val="0"/>
        <w:spacing w:line="360" w:lineRule="auto"/>
        <w:jc w:val="both"/>
        <w:rPr>
          <w:color w:val="000000"/>
        </w:rPr>
      </w:pP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14. Você encontra dificuldades para envolver os portadores de tuberculose à USF?</w:t>
      </w: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   ) Sim   (   ) Não</w:t>
      </w: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Se "sim", quais as dificuldades mais encontradas?</w:t>
      </w:r>
    </w:p>
    <w:p w:rsidR="002529DA" w:rsidRDefault="002529DA" w:rsidP="002529DA">
      <w:pPr>
        <w:shd w:val="clear" w:color="auto" w:fill="FFFFFF"/>
        <w:autoSpaceDE w:val="0"/>
        <w:autoSpaceDN w:val="0"/>
        <w:adjustRightInd w:val="0"/>
        <w:spacing w:line="360" w:lineRule="auto"/>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29DA" w:rsidRDefault="002529DA" w:rsidP="002529DA">
      <w:pPr>
        <w:shd w:val="clear" w:color="auto" w:fill="FFFFFF"/>
        <w:autoSpaceDE w:val="0"/>
        <w:autoSpaceDN w:val="0"/>
        <w:adjustRightInd w:val="0"/>
        <w:spacing w:line="360" w:lineRule="auto"/>
        <w:jc w:val="both"/>
        <w:rPr>
          <w:color w:val="000000"/>
        </w:rPr>
      </w:pP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15. Você percebe alguma dificuldade por parte dos portadores de tuberculose na adesão ao tratamento?</w:t>
      </w:r>
    </w:p>
    <w:p w:rsidR="002529DA" w:rsidRPr="00675FBD" w:rsidRDefault="002529DA" w:rsidP="002529DA">
      <w:pPr>
        <w:shd w:val="clear" w:color="auto" w:fill="FFFFFF"/>
        <w:autoSpaceDE w:val="0"/>
        <w:autoSpaceDN w:val="0"/>
        <w:adjustRightInd w:val="0"/>
        <w:spacing w:line="360" w:lineRule="auto"/>
        <w:jc w:val="both"/>
      </w:pPr>
      <w:r w:rsidRPr="00675FBD">
        <w:rPr>
          <w:color w:val="000000"/>
        </w:rPr>
        <w:t>(   ) Sim   (   ) Não</w:t>
      </w:r>
    </w:p>
    <w:p w:rsidR="002529DA" w:rsidRPr="00675FBD" w:rsidRDefault="002529DA" w:rsidP="002529DA">
      <w:pPr>
        <w:spacing w:line="360" w:lineRule="auto"/>
        <w:jc w:val="both"/>
        <w:rPr>
          <w:color w:val="000000"/>
        </w:rPr>
      </w:pPr>
      <w:r w:rsidRPr="00675FBD">
        <w:rPr>
          <w:color w:val="000000"/>
        </w:rPr>
        <w:t>Se "sim", qual a principal dificuldade que você considera impedir a adesão e /ou manutenção do tratamento por esses usuários?</w:t>
      </w:r>
    </w:p>
    <w:p w:rsidR="002529DA" w:rsidRPr="00675FBD" w:rsidRDefault="002529DA" w:rsidP="002529DA">
      <w:pPr>
        <w:spacing w:line="360" w:lineRule="auto"/>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29DA" w:rsidRPr="00675FBD" w:rsidRDefault="002529DA" w:rsidP="002529DA">
      <w:pPr>
        <w:spacing w:line="360" w:lineRule="auto"/>
        <w:jc w:val="both"/>
        <w:rPr>
          <w:color w:val="000000"/>
        </w:rPr>
      </w:pPr>
    </w:p>
    <w:p w:rsidR="002529DA" w:rsidRPr="00675FBD"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rPr>
          <w:color w:val="000000"/>
        </w:rPr>
      </w:pPr>
    </w:p>
    <w:p w:rsidR="002529DA" w:rsidRPr="008B4305" w:rsidRDefault="002529DA" w:rsidP="002529DA">
      <w:pPr>
        <w:spacing w:line="360" w:lineRule="auto"/>
        <w:jc w:val="both"/>
      </w:pPr>
    </w:p>
    <w:p w:rsidR="000C390F" w:rsidRDefault="000C390F"/>
    <w:sectPr w:rsidR="000C390F" w:rsidSect="009721A2">
      <w:headerReference w:type="even" r:id="rId26"/>
      <w:headerReference w:type="default" r:id="rId27"/>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914" w:rsidRDefault="00913914">
      <w:r>
        <w:separator/>
      </w:r>
    </w:p>
  </w:endnote>
  <w:endnote w:type="continuationSeparator" w:id="0">
    <w:p w:rsidR="00913914" w:rsidRDefault="0091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914" w:rsidRDefault="00913914">
      <w:r>
        <w:separator/>
      </w:r>
    </w:p>
  </w:footnote>
  <w:footnote w:type="continuationSeparator" w:id="0">
    <w:p w:rsidR="00913914" w:rsidRDefault="00913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14" w:rsidRDefault="00913914" w:rsidP="009721A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13914" w:rsidRDefault="00913914" w:rsidP="009721A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14" w:rsidRDefault="00913914" w:rsidP="009721A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31BB">
      <w:rPr>
        <w:rStyle w:val="Nmerodepgina"/>
        <w:noProof/>
      </w:rPr>
      <w:t>1</w:t>
    </w:r>
    <w:r>
      <w:rPr>
        <w:rStyle w:val="Nmerodepgina"/>
      </w:rPr>
      <w:fldChar w:fldCharType="end"/>
    </w:r>
  </w:p>
  <w:p w:rsidR="00913914" w:rsidRDefault="00913914" w:rsidP="009721A2">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41B"/>
    <w:multiLevelType w:val="hybridMultilevel"/>
    <w:tmpl w:val="D018AEF6"/>
    <w:lvl w:ilvl="0" w:tplc="0416000B">
      <w:start w:val="36"/>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0D716AA"/>
    <w:multiLevelType w:val="hybridMultilevel"/>
    <w:tmpl w:val="3E6407CA"/>
    <w:lvl w:ilvl="0" w:tplc="04160001">
      <w:start w:val="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DA"/>
    <w:rsid w:val="000C390F"/>
    <w:rsid w:val="00111D65"/>
    <w:rsid w:val="001536C8"/>
    <w:rsid w:val="00173D6B"/>
    <w:rsid w:val="00227E10"/>
    <w:rsid w:val="002529DA"/>
    <w:rsid w:val="00261CC3"/>
    <w:rsid w:val="003C1715"/>
    <w:rsid w:val="003D0881"/>
    <w:rsid w:val="004631BB"/>
    <w:rsid w:val="004C10FF"/>
    <w:rsid w:val="00527408"/>
    <w:rsid w:val="00650B17"/>
    <w:rsid w:val="007C3A3C"/>
    <w:rsid w:val="00813393"/>
    <w:rsid w:val="00913914"/>
    <w:rsid w:val="009721A2"/>
    <w:rsid w:val="009C37CE"/>
    <w:rsid w:val="009C7C88"/>
    <w:rsid w:val="009E4B89"/>
    <w:rsid w:val="00AB1E86"/>
    <w:rsid w:val="00B31C86"/>
    <w:rsid w:val="00B53F52"/>
    <w:rsid w:val="00C076DF"/>
    <w:rsid w:val="00CF3004"/>
    <w:rsid w:val="00EC42BA"/>
    <w:rsid w:val="00EE76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Colorful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DA"/>
    <w:pPr>
      <w:spacing w:line="240" w:lineRule="auto"/>
      <w:ind w:firstLine="0"/>
      <w:jc w:val="left"/>
    </w:pPr>
    <w:rPr>
      <w:rFonts w:eastAsia="Times New Roman"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lorida2">
    <w:name w:val="Table Colorful 2"/>
    <w:basedOn w:val="Tabelanormal"/>
    <w:rsid w:val="002529DA"/>
    <w:pPr>
      <w:spacing w:line="240" w:lineRule="auto"/>
      <w:ind w:firstLine="0"/>
      <w:jc w:val="left"/>
    </w:pPr>
    <w:rPr>
      <w:rFonts w:eastAsia="Times New Roman" w:cs="Times New Roman"/>
      <w:sz w:val="20"/>
      <w:szCs w:val="20"/>
      <w:lang w:eastAsia="pt-B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Cabealho">
    <w:name w:val="header"/>
    <w:basedOn w:val="Normal"/>
    <w:link w:val="CabealhoChar"/>
    <w:rsid w:val="002529DA"/>
    <w:pPr>
      <w:tabs>
        <w:tab w:val="center" w:pos="4419"/>
        <w:tab w:val="right" w:pos="8838"/>
      </w:tabs>
    </w:pPr>
  </w:style>
  <w:style w:type="character" w:customStyle="1" w:styleId="CabealhoChar">
    <w:name w:val="Cabeçalho Char"/>
    <w:basedOn w:val="Fontepargpadro"/>
    <w:link w:val="Cabealho"/>
    <w:rsid w:val="002529DA"/>
    <w:rPr>
      <w:rFonts w:eastAsia="Times New Roman" w:cs="Times New Roman"/>
      <w:szCs w:val="24"/>
      <w:lang w:eastAsia="pt-BR"/>
    </w:rPr>
  </w:style>
  <w:style w:type="character" w:styleId="Nmerodepgina">
    <w:name w:val="page number"/>
    <w:basedOn w:val="Fontepargpadro"/>
    <w:rsid w:val="002529DA"/>
  </w:style>
  <w:style w:type="table" w:styleId="Tabelacomgrade">
    <w:name w:val="Table Grid"/>
    <w:basedOn w:val="Tabelanormal"/>
    <w:uiPriority w:val="59"/>
    <w:rsid w:val="003C17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C1715"/>
    <w:pPr>
      <w:ind w:left="720"/>
      <w:contextualSpacing/>
    </w:pPr>
  </w:style>
  <w:style w:type="paragraph" w:styleId="Textodebalo">
    <w:name w:val="Balloon Text"/>
    <w:basedOn w:val="Normal"/>
    <w:link w:val="TextodebaloChar"/>
    <w:uiPriority w:val="99"/>
    <w:semiHidden/>
    <w:unhideWhenUsed/>
    <w:rsid w:val="00261CC3"/>
    <w:rPr>
      <w:rFonts w:ascii="Tahoma" w:hAnsi="Tahoma" w:cs="Tahoma"/>
      <w:sz w:val="16"/>
      <w:szCs w:val="16"/>
    </w:rPr>
  </w:style>
  <w:style w:type="character" w:customStyle="1" w:styleId="TextodebaloChar">
    <w:name w:val="Texto de balão Char"/>
    <w:basedOn w:val="Fontepargpadro"/>
    <w:link w:val="Textodebalo"/>
    <w:uiPriority w:val="99"/>
    <w:semiHidden/>
    <w:rsid w:val="00261CC3"/>
    <w:rPr>
      <w:rFonts w:ascii="Tahoma" w:eastAsia="Times New Roman" w:hAnsi="Tahoma" w:cs="Tahoma"/>
      <w:sz w:val="16"/>
      <w:szCs w:val="16"/>
      <w:lang w:eastAsia="pt-BR"/>
    </w:rPr>
  </w:style>
  <w:style w:type="character" w:styleId="Hyperlink">
    <w:name w:val="Hyperlink"/>
    <w:basedOn w:val="Fontepargpadro"/>
    <w:uiPriority w:val="99"/>
    <w:unhideWhenUsed/>
    <w:rsid w:val="004631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Colorful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DA"/>
    <w:pPr>
      <w:spacing w:line="240" w:lineRule="auto"/>
      <w:ind w:firstLine="0"/>
      <w:jc w:val="left"/>
    </w:pPr>
    <w:rPr>
      <w:rFonts w:eastAsia="Times New Roman"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lorida2">
    <w:name w:val="Table Colorful 2"/>
    <w:basedOn w:val="Tabelanormal"/>
    <w:rsid w:val="002529DA"/>
    <w:pPr>
      <w:spacing w:line="240" w:lineRule="auto"/>
      <w:ind w:firstLine="0"/>
      <w:jc w:val="left"/>
    </w:pPr>
    <w:rPr>
      <w:rFonts w:eastAsia="Times New Roman" w:cs="Times New Roman"/>
      <w:sz w:val="20"/>
      <w:szCs w:val="20"/>
      <w:lang w:eastAsia="pt-B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Cabealho">
    <w:name w:val="header"/>
    <w:basedOn w:val="Normal"/>
    <w:link w:val="CabealhoChar"/>
    <w:rsid w:val="002529DA"/>
    <w:pPr>
      <w:tabs>
        <w:tab w:val="center" w:pos="4419"/>
        <w:tab w:val="right" w:pos="8838"/>
      </w:tabs>
    </w:pPr>
  </w:style>
  <w:style w:type="character" w:customStyle="1" w:styleId="CabealhoChar">
    <w:name w:val="Cabeçalho Char"/>
    <w:basedOn w:val="Fontepargpadro"/>
    <w:link w:val="Cabealho"/>
    <w:rsid w:val="002529DA"/>
    <w:rPr>
      <w:rFonts w:eastAsia="Times New Roman" w:cs="Times New Roman"/>
      <w:szCs w:val="24"/>
      <w:lang w:eastAsia="pt-BR"/>
    </w:rPr>
  </w:style>
  <w:style w:type="character" w:styleId="Nmerodepgina">
    <w:name w:val="page number"/>
    <w:basedOn w:val="Fontepargpadro"/>
    <w:rsid w:val="002529DA"/>
  </w:style>
  <w:style w:type="table" w:styleId="Tabelacomgrade">
    <w:name w:val="Table Grid"/>
    <w:basedOn w:val="Tabelanormal"/>
    <w:uiPriority w:val="59"/>
    <w:rsid w:val="003C17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C1715"/>
    <w:pPr>
      <w:ind w:left="720"/>
      <w:contextualSpacing/>
    </w:pPr>
  </w:style>
  <w:style w:type="paragraph" w:styleId="Textodebalo">
    <w:name w:val="Balloon Text"/>
    <w:basedOn w:val="Normal"/>
    <w:link w:val="TextodebaloChar"/>
    <w:uiPriority w:val="99"/>
    <w:semiHidden/>
    <w:unhideWhenUsed/>
    <w:rsid w:val="00261CC3"/>
    <w:rPr>
      <w:rFonts w:ascii="Tahoma" w:hAnsi="Tahoma" w:cs="Tahoma"/>
      <w:sz w:val="16"/>
      <w:szCs w:val="16"/>
    </w:rPr>
  </w:style>
  <w:style w:type="character" w:customStyle="1" w:styleId="TextodebaloChar">
    <w:name w:val="Texto de balão Char"/>
    <w:basedOn w:val="Fontepargpadro"/>
    <w:link w:val="Textodebalo"/>
    <w:uiPriority w:val="99"/>
    <w:semiHidden/>
    <w:rsid w:val="00261CC3"/>
    <w:rPr>
      <w:rFonts w:ascii="Tahoma" w:eastAsia="Times New Roman" w:hAnsi="Tahoma" w:cs="Tahoma"/>
      <w:sz w:val="16"/>
      <w:szCs w:val="16"/>
      <w:lang w:eastAsia="pt-BR"/>
    </w:rPr>
  </w:style>
  <w:style w:type="character" w:styleId="Hyperlink">
    <w:name w:val="Hyperlink"/>
    <w:basedOn w:val="Fontepargpadro"/>
    <w:uiPriority w:val="99"/>
    <w:unhideWhenUsed/>
    <w:rsid w:val="004631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hyperlink" Target="mailto:diogopereirapf@hotmail.com" TargetMode="External"/><Relationship Id="rId17" Type="http://schemas.openxmlformats.org/officeDocument/2006/relationships/image" Target="media/image5.emf"/><Relationship Id="rId25" Type="http://schemas.openxmlformats.org/officeDocument/2006/relationships/hyperlink" Target="http://www.scielo.br/scielo.Php7pid%20%20%20=S1806-3713200400700003%20%20%20&amp;%20%20Acript%20%20=%20%20%20Seiarttext%20&amp;%20t"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vaneide-linhares@bol.com.br" TargetMode="External"/><Relationship Id="rId24" Type="http://schemas.openxmlformats.org/officeDocument/2006/relationships/hyperlink" Target="http://http.7/wwwscielosp.%20Org/Scielo.Php?script=sci-arttext%20&amp;%20pid%20=%20S003489101997000300001"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portal.saude.gov.br/portal/saude/visualizar_texto" TargetMode="External"/><Relationship Id="rId28" Type="http://schemas.openxmlformats.org/officeDocument/2006/relationships/fontTable" Target="fontTable.xml"/><Relationship Id="rId10" Type="http://schemas.openxmlformats.org/officeDocument/2006/relationships/hyperlink" Target="mailto:keviabezerra@hotmail.com" TargetMode="External"/><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hyperlink" Target="mailto:wilmatrigueiro@gmail.com" TargetMode="External"/><Relationship Id="rId14" Type="http://schemas.openxmlformats.org/officeDocument/2006/relationships/image" Target="media/image2.emf"/><Relationship Id="rId22" Type="http://schemas.openxmlformats.org/officeDocument/2006/relationships/hyperlink" Target="http://dtr2004.sa&#250;de.gov.br/dab/atencaobasica.php" TargetMode="External"/><Relationship Id="rId27"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2C7AB-38A9-47FF-AAFB-3DB3BB97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10898</Words>
  <Characters>58850</Characters>
  <Application>Microsoft Office Word</Application>
  <DocSecurity>0</DocSecurity>
  <Lines>490</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UFCG</cp:lastModifiedBy>
  <cp:revision>2</cp:revision>
  <dcterms:created xsi:type="dcterms:W3CDTF">2014-11-19T20:38:00Z</dcterms:created>
  <dcterms:modified xsi:type="dcterms:W3CDTF">2014-11-19T20:38:00Z</dcterms:modified>
</cp:coreProperties>
</file>