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B0" w:rsidRDefault="00464EB0" w:rsidP="00EA0FD4">
      <w:pPr>
        <w:autoSpaceDE w:val="0"/>
        <w:autoSpaceDN w:val="0"/>
        <w:adjustRightInd w:val="0"/>
        <w:spacing w:after="0" w:line="240" w:lineRule="auto"/>
        <w:jc w:val="center"/>
        <w:rPr>
          <w:rFonts w:ascii="Times New Roman" w:hAnsi="Times New Roman"/>
          <w:b/>
          <w:sz w:val="28"/>
          <w:szCs w:val="28"/>
        </w:rPr>
      </w:pPr>
      <w:r w:rsidRPr="00EA0FD4">
        <w:rPr>
          <w:rFonts w:ascii="Times New Roman" w:hAnsi="Times New Roman"/>
          <w:b/>
          <w:sz w:val="28"/>
          <w:szCs w:val="28"/>
        </w:rPr>
        <w:t>QUALIDADE FÍSICO-</w:t>
      </w:r>
      <w:r w:rsidR="00EA0FD4">
        <w:rPr>
          <w:rFonts w:ascii="Times New Roman" w:hAnsi="Times New Roman"/>
          <w:b/>
          <w:sz w:val="28"/>
          <w:szCs w:val="28"/>
        </w:rPr>
        <w:t xml:space="preserve">QUÍMICA DE LEITES PASTEURIZADOS </w:t>
      </w:r>
      <w:r w:rsidRPr="00EA0FD4">
        <w:rPr>
          <w:rFonts w:ascii="Times New Roman" w:hAnsi="Times New Roman"/>
          <w:b/>
          <w:sz w:val="28"/>
          <w:szCs w:val="28"/>
        </w:rPr>
        <w:t>TIPO C</w:t>
      </w:r>
      <w:r w:rsidR="00EA0FD4">
        <w:rPr>
          <w:rFonts w:ascii="Times New Roman" w:hAnsi="Times New Roman"/>
          <w:b/>
          <w:sz w:val="28"/>
          <w:szCs w:val="28"/>
        </w:rPr>
        <w:t xml:space="preserve"> </w:t>
      </w:r>
      <w:r w:rsidRPr="00EA0FD4">
        <w:rPr>
          <w:rFonts w:ascii="Times New Roman" w:hAnsi="Times New Roman"/>
          <w:b/>
          <w:sz w:val="28"/>
          <w:szCs w:val="28"/>
        </w:rPr>
        <w:t>COMERCIALIZADOS NA REGIÃO DO CARIRI CEARENSE</w:t>
      </w:r>
    </w:p>
    <w:p w:rsidR="00EA0FD4" w:rsidRDefault="00EA0FD4" w:rsidP="00EA0FD4">
      <w:pPr>
        <w:autoSpaceDE w:val="0"/>
        <w:autoSpaceDN w:val="0"/>
        <w:adjustRightInd w:val="0"/>
        <w:spacing w:after="0" w:line="240" w:lineRule="auto"/>
        <w:jc w:val="center"/>
        <w:rPr>
          <w:rFonts w:ascii="Times New Roman" w:hAnsi="Times New Roman"/>
          <w:b/>
          <w:sz w:val="28"/>
          <w:szCs w:val="28"/>
        </w:rPr>
      </w:pPr>
    </w:p>
    <w:p w:rsidR="00EA0FD4" w:rsidRPr="00066D2A" w:rsidRDefault="00EA0FD4" w:rsidP="00066D2A">
      <w:pPr>
        <w:pStyle w:val="Ttulo"/>
        <w:spacing w:before="0" w:after="0"/>
        <w:rPr>
          <w:rFonts w:ascii="Times New Roman" w:hAnsi="Times New Roman" w:cs="Times New Roman"/>
          <w:b w:val="0"/>
          <w:color w:val="111111"/>
          <w:sz w:val="20"/>
          <w:szCs w:val="20"/>
        </w:rPr>
      </w:pPr>
      <w:proofErr w:type="spellStart"/>
      <w:r w:rsidRPr="00066D2A">
        <w:rPr>
          <w:rFonts w:ascii="Times New Roman" w:hAnsi="Times New Roman" w:cs="Times New Roman"/>
          <w:b w:val="0"/>
          <w:color w:val="111111"/>
          <w:sz w:val="20"/>
          <w:szCs w:val="20"/>
        </w:rPr>
        <w:t>Francinalva</w:t>
      </w:r>
      <w:proofErr w:type="spellEnd"/>
      <w:r w:rsidRPr="00066D2A">
        <w:rPr>
          <w:rFonts w:ascii="Times New Roman" w:hAnsi="Times New Roman" w:cs="Times New Roman"/>
          <w:b w:val="0"/>
          <w:color w:val="111111"/>
          <w:sz w:val="20"/>
          <w:szCs w:val="20"/>
        </w:rPr>
        <w:t xml:space="preserve"> Cordeiro de Sousa,</w:t>
      </w:r>
    </w:p>
    <w:p w:rsidR="00066D2A" w:rsidRPr="001C03C6" w:rsidRDefault="00EA0FD4" w:rsidP="00066D2A">
      <w:pPr>
        <w:autoSpaceDE w:val="0"/>
        <w:autoSpaceDN w:val="0"/>
        <w:adjustRightInd w:val="0"/>
        <w:spacing w:after="0" w:line="240" w:lineRule="auto"/>
        <w:jc w:val="center"/>
        <w:rPr>
          <w:rFonts w:ascii="Times New Roman" w:hAnsi="Times New Roman"/>
          <w:sz w:val="20"/>
          <w:szCs w:val="20"/>
        </w:rPr>
      </w:pPr>
      <w:r w:rsidRPr="00066D2A">
        <w:rPr>
          <w:rFonts w:ascii="Times New Roman" w:hAnsi="Times New Roman"/>
          <w:sz w:val="20"/>
          <w:szCs w:val="20"/>
        </w:rPr>
        <w:t>Mestrando (a) em Engenharia Agrícola pela Universidade Federal da Paraíba–UFCG.</w:t>
      </w:r>
      <w:r w:rsidRPr="00066D2A">
        <w:rPr>
          <w:rFonts w:ascii="Times New Roman" w:hAnsi="Times New Roman"/>
          <w:color w:val="000000"/>
          <w:sz w:val="20"/>
          <w:szCs w:val="20"/>
        </w:rPr>
        <w:t xml:space="preserve"> Departamento de Engenharia Agrícola, do Centro de Tecnologia e Recursos </w:t>
      </w:r>
      <w:proofErr w:type="spellStart"/>
      <w:proofErr w:type="gramStart"/>
      <w:r w:rsidRPr="00066D2A">
        <w:rPr>
          <w:rFonts w:ascii="Times New Roman" w:hAnsi="Times New Roman"/>
          <w:color w:val="000000"/>
          <w:sz w:val="20"/>
          <w:szCs w:val="20"/>
        </w:rPr>
        <w:t>Naturais,</w:t>
      </w:r>
      <w:proofErr w:type="gramEnd"/>
      <w:r w:rsidRPr="00066D2A">
        <w:rPr>
          <w:rFonts w:ascii="Times New Roman" w:hAnsi="Times New Roman"/>
          <w:color w:val="000000"/>
          <w:sz w:val="20"/>
          <w:szCs w:val="20"/>
        </w:rPr>
        <w:t>CEP</w:t>
      </w:r>
      <w:proofErr w:type="spellEnd"/>
      <w:r w:rsidRPr="00066D2A">
        <w:rPr>
          <w:rFonts w:ascii="Times New Roman" w:hAnsi="Times New Roman"/>
          <w:color w:val="000000"/>
          <w:sz w:val="20"/>
          <w:szCs w:val="20"/>
        </w:rPr>
        <w:t>: 58109-970.</w:t>
      </w:r>
      <w:r w:rsidRPr="00066D2A">
        <w:rPr>
          <w:rFonts w:ascii="Times New Roman" w:hAnsi="Times New Roman"/>
          <w:sz w:val="20"/>
          <w:szCs w:val="20"/>
        </w:rPr>
        <w:t>Campina Grande –PB</w:t>
      </w:r>
      <w:r w:rsidR="00066D2A">
        <w:rPr>
          <w:rFonts w:ascii="Times New Roman" w:hAnsi="Times New Roman"/>
          <w:sz w:val="20"/>
          <w:szCs w:val="20"/>
        </w:rPr>
        <w:t>. (</w:t>
      </w:r>
      <w:hyperlink r:id="rId5" w:history="1">
        <w:r w:rsidR="00066D2A" w:rsidRPr="001C03C6">
          <w:rPr>
            <w:rStyle w:val="Hyperlink"/>
            <w:rFonts w:ascii="Times New Roman" w:hAnsi="Times New Roman"/>
            <w:sz w:val="20"/>
            <w:szCs w:val="20"/>
          </w:rPr>
          <w:t>francis_nalva@yahoo.com.br</w:t>
        </w:r>
      </w:hyperlink>
      <w:r w:rsidR="00066D2A">
        <w:rPr>
          <w:rStyle w:val="Hyperlink"/>
          <w:rFonts w:ascii="Times New Roman" w:hAnsi="Times New Roman"/>
          <w:sz w:val="20"/>
          <w:szCs w:val="20"/>
        </w:rPr>
        <w:t>)</w:t>
      </w:r>
    </w:p>
    <w:p w:rsidR="00EA0FD4" w:rsidRPr="00066D2A" w:rsidRDefault="00EA0FD4" w:rsidP="00066D2A">
      <w:pPr>
        <w:pStyle w:val="Ttulo"/>
        <w:spacing w:before="0" w:after="0"/>
        <w:rPr>
          <w:rFonts w:ascii="Times New Roman" w:hAnsi="Times New Roman" w:cs="Times New Roman"/>
          <w:b w:val="0"/>
          <w:color w:val="111111"/>
          <w:sz w:val="20"/>
          <w:szCs w:val="20"/>
        </w:rPr>
      </w:pPr>
    </w:p>
    <w:p w:rsidR="00EA0FD4" w:rsidRPr="00066D2A" w:rsidRDefault="00EA0FD4" w:rsidP="00066D2A">
      <w:pPr>
        <w:autoSpaceDE w:val="0"/>
        <w:autoSpaceDN w:val="0"/>
        <w:adjustRightInd w:val="0"/>
        <w:spacing w:after="0" w:line="240" w:lineRule="auto"/>
        <w:jc w:val="center"/>
        <w:rPr>
          <w:rFonts w:ascii="Times New Roman" w:hAnsi="Times New Roman"/>
          <w:sz w:val="20"/>
          <w:szCs w:val="20"/>
        </w:rPr>
      </w:pPr>
    </w:p>
    <w:p w:rsidR="00EA0FD4" w:rsidRPr="00066D2A" w:rsidRDefault="00EA0FD4" w:rsidP="00066D2A">
      <w:pPr>
        <w:autoSpaceDE w:val="0"/>
        <w:autoSpaceDN w:val="0"/>
        <w:adjustRightInd w:val="0"/>
        <w:spacing w:after="0" w:line="240" w:lineRule="auto"/>
        <w:jc w:val="center"/>
        <w:rPr>
          <w:rFonts w:ascii="Times New Roman" w:hAnsi="Times New Roman"/>
          <w:sz w:val="20"/>
          <w:szCs w:val="20"/>
        </w:rPr>
      </w:pPr>
      <w:r w:rsidRPr="00066D2A">
        <w:rPr>
          <w:rFonts w:ascii="Times New Roman" w:hAnsi="Times New Roman"/>
          <w:sz w:val="20"/>
          <w:szCs w:val="20"/>
        </w:rPr>
        <w:t>Christopher Stallone de Almeida Cruz</w:t>
      </w:r>
    </w:p>
    <w:p w:rsidR="00EA0FD4" w:rsidRPr="00066D2A" w:rsidRDefault="00EA0FD4" w:rsidP="00066D2A">
      <w:pPr>
        <w:pStyle w:val="Ttulo"/>
        <w:spacing w:before="0" w:after="0"/>
        <w:rPr>
          <w:rFonts w:ascii="Times New Roman" w:hAnsi="Times New Roman" w:cs="Times New Roman"/>
          <w:b w:val="0"/>
          <w:color w:val="111111"/>
          <w:sz w:val="20"/>
          <w:szCs w:val="20"/>
        </w:rPr>
      </w:pPr>
      <w:r w:rsidRPr="00066D2A">
        <w:rPr>
          <w:rFonts w:ascii="Times New Roman" w:hAnsi="Times New Roman" w:cs="Times New Roman"/>
          <w:b w:val="0"/>
          <w:sz w:val="20"/>
          <w:szCs w:val="20"/>
        </w:rPr>
        <w:t>Mestrando (a) em Engenharia Agrícola pela Universidade Federal da Paraíba–UFCG.</w:t>
      </w:r>
      <w:r w:rsidRPr="00066D2A">
        <w:rPr>
          <w:rFonts w:ascii="Times New Roman" w:hAnsi="Times New Roman" w:cs="Times New Roman"/>
          <w:b w:val="0"/>
          <w:color w:val="000000"/>
          <w:sz w:val="20"/>
          <w:szCs w:val="20"/>
        </w:rPr>
        <w:t xml:space="preserve"> Departamento de Engenharia Agrícola, do Centro de Tecnologia e Recursos </w:t>
      </w:r>
      <w:proofErr w:type="spellStart"/>
      <w:proofErr w:type="gramStart"/>
      <w:r w:rsidRPr="00066D2A">
        <w:rPr>
          <w:rFonts w:ascii="Times New Roman" w:hAnsi="Times New Roman" w:cs="Times New Roman"/>
          <w:b w:val="0"/>
          <w:color w:val="000000"/>
          <w:sz w:val="20"/>
          <w:szCs w:val="20"/>
        </w:rPr>
        <w:t>Naturais,</w:t>
      </w:r>
      <w:proofErr w:type="gramEnd"/>
      <w:r w:rsidRPr="00066D2A">
        <w:rPr>
          <w:rFonts w:ascii="Times New Roman" w:hAnsi="Times New Roman" w:cs="Times New Roman"/>
          <w:b w:val="0"/>
          <w:color w:val="000000"/>
          <w:sz w:val="20"/>
          <w:szCs w:val="20"/>
        </w:rPr>
        <w:t>CEP</w:t>
      </w:r>
      <w:proofErr w:type="spellEnd"/>
      <w:r w:rsidRPr="00066D2A">
        <w:rPr>
          <w:rFonts w:ascii="Times New Roman" w:hAnsi="Times New Roman" w:cs="Times New Roman"/>
          <w:b w:val="0"/>
          <w:color w:val="000000"/>
          <w:sz w:val="20"/>
          <w:szCs w:val="20"/>
        </w:rPr>
        <w:t>: 58109-970.</w:t>
      </w:r>
      <w:r w:rsidRPr="00066D2A">
        <w:rPr>
          <w:rFonts w:ascii="Times New Roman" w:hAnsi="Times New Roman" w:cs="Times New Roman"/>
          <w:b w:val="0"/>
          <w:sz w:val="20"/>
          <w:szCs w:val="20"/>
        </w:rPr>
        <w:t>Campina Grande –PB</w:t>
      </w:r>
    </w:p>
    <w:p w:rsidR="00EA0FD4" w:rsidRPr="00066D2A" w:rsidRDefault="00EA0FD4" w:rsidP="00066D2A">
      <w:pPr>
        <w:autoSpaceDE w:val="0"/>
        <w:autoSpaceDN w:val="0"/>
        <w:adjustRightInd w:val="0"/>
        <w:spacing w:after="0" w:line="240" w:lineRule="auto"/>
        <w:jc w:val="center"/>
        <w:rPr>
          <w:rFonts w:ascii="Times New Roman" w:hAnsi="Times New Roman"/>
          <w:sz w:val="20"/>
          <w:szCs w:val="20"/>
        </w:rPr>
      </w:pPr>
    </w:p>
    <w:p w:rsidR="00066D2A" w:rsidRPr="00066D2A" w:rsidRDefault="00464EB0" w:rsidP="00066D2A">
      <w:pPr>
        <w:spacing w:after="0" w:line="240" w:lineRule="auto"/>
        <w:jc w:val="center"/>
        <w:rPr>
          <w:rFonts w:ascii="Times New Roman" w:hAnsi="Times New Roman"/>
          <w:sz w:val="20"/>
          <w:szCs w:val="20"/>
        </w:rPr>
      </w:pPr>
      <w:r w:rsidRPr="00066D2A">
        <w:rPr>
          <w:rFonts w:ascii="Times New Roman" w:hAnsi="Times New Roman"/>
          <w:sz w:val="20"/>
          <w:szCs w:val="20"/>
        </w:rPr>
        <w:t>Luzia Márcia de Melo Silva</w:t>
      </w:r>
    </w:p>
    <w:p w:rsidR="00066D2A" w:rsidRPr="00066D2A" w:rsidRDefault="00066D2A" w:rsidP="00066D2A">
      <w:pPr>
        <w:pStyle w:val="Ttulo"/>
        <w:spacing w:before="0" w:after="0"/>
        <w:rPr>
          <w:rFonts w:ascii="Times New Roman" w:hAnsi="Times New Roman" w:cs="Times New Roman"/>
          <w:b w:val="0"/>
          <w:color w:val="111111"/>
          <w:sz w:val="20"/>
          <w:szCs w:val="20"/>
        </w:rPr>
      </w:pPr>
      <w:r w:rsidRPr="00066D2A">
        <w:rPr>
          <w:rFonts w:ascii="Times New Roman" w:hAnsi="Times New Roman" w:cs="Times New Roman"/>
          <w:b w:val="0"/>
          <w:sz w:val="20"/>
          <w:szCs w:val="20"/>
        </w:rPr>
        <w:t>Mestrando (a) em Engenharia Agrícola pela Universidade Federal da Paraíba–UFCG.</w:t>
      </w:r>
      <w:r w:rsidRPr="00066D2A">
        <w:rPr>
          <w:rFonts w:ascii="Times New Roman" w:hAnsi="Times New Roman" w:cs="Times New Roman"/>
          <w:b w:val="0"/>
          <w:color w:val="000000"/>
          <w:sz w:val="20"/>
          <w:szCs w:val="20"/>
        </w:rPr>
        <w:t xml:space="preserve"> Departamento de Engenharia Agrícola, do Centro de Tecnologia e Recursos </w:t>
      </w:r>
      <w:proofErr w:type="spellStart"/>
      <w:proofErr w:type="gramStart"/>
      <w:r w:rsidRPr="00066D2A">
        <w:rPr>
          <w:rFonts w:ascii="Times New Roman" w:hAnsi="Times New Roman" w:cs="Times New Roman"/>
          <w:b w:val="0"/>
          <w:color w:val="000000"/>
          <w:sz w:val="20"/>
          <w:szCs w:val="20"/>
        </w:rPr>
        <w:t>Naturais,</w:t>
      </w:r>
      <w:proofErr w:type="gramEnd"/>
      <w:r w:rsidRPr="00066D2A">
        <w:rPr>
          <w:rFonts w:ascii="Times New Roman" w:hAnsi="Times New Roman" w:cs="Times New Roman"/>
          <w:b w:val="0"/>
          <w:color w:val="000000"/>
          <w:sz w:val="20"/>
          <w:szCs w:val="20"/>
        </w:rPr>
        <w:t>CEP</w:t>
      </w:r>
      <w:proofErr w:type="spellEnd"/>
      <w:r w:rsidRPr="00066D2A">
        <w:rPr>
          <w:rFonts w:ascii="Times New Roman" w:hAnsi="Times New Roman" w:cs="Times New Roman"/>
          <w:b w:val="0"/>
          <w:color w:val="000000"/>
          <w:sz w:val="20"/>
          <w:szCs w:val="20"/>
        </w:rPr>
        <w:t>: 58109-970.</w:t>
      </w:r>
      <w:r w:rsidRPr="00066D2A">
        <w:rPr>
          <w:rFonts w:ascii="Times New Roman" w:hAnsi="Times New Roman" w:cs="Times New Roman"/>
          <w:b w:val="0"/>
          <w:sz w:val="20"/>
          <w:szCs w:val="20"/>
        </w:rPr>
        <w:t>Campina Grande –PB</w:t>
      </w:r>
    </w:p>
    <w:p w:rsidR="00066D2A" w:rsidRPr="00066D2A" w:rsidRDefault="00066D2A" w:rsidP="00066D2A">
      <w:pPr>
        <w:spacing w:after="0" w:line="240" w:lineRule="auto"/>
        <w:jc w:val="center"/>
        <w:rPr>
          <w:rFonts w:ascii="Times New Roman" w:hAnsi="Times New Roman"/>
          <w:sz w:val="20"/>
          <w:szCs w:val="20"/>
        </w:rPr>
      </w:pPr>
    </w:p>
    <w:p w:rsidR="00066D2A" w:rsidRPr="00066D2A" w:rsidRDefault="00464EB0" w:rsidP="00066D2A">
      <w:pPr>
        <w:spacing w:after="0" w:line="240" w:lineRule="auto"/>
        <w:jc w:val="center"/>
        <w:rPr>
          <w:rFonts w:ascii="Times New Roman" w:hAnsi="Times New Roman"/>
          <w:sz w:val="20"/>
          <w:szCs w:val="20"/>
        </w:rPr>
      </w:pPr>
      <w:r w:rsidRPr="00066D2A">
        <w:rPr>
          <w:rFonts w:ascii="Times New Roman" w:hAnsi="Times New Roman"/>
          <w:sz w:val="20"/>
          <w:szCs w:val="20"/>
        </w:rPr>
        <w:t>Maria</w:t>
      </w:r>
      <w:r w:rsidR="00066D2A" w:rsidRPr="00066D2A">
        <w:rPr>
          <w:rFonts w:ascii="Times New Roman" w:hAnsi="Times New Roman"/>
          <w:sz w:val="20"/>
          <w:szCs w:val="20"/>
        </w:rPr>
        <w:t xml:space="preserve"> Karine de Sá Barreto Feitosa</w:t>
      </w:r>
    </w:p>
    <w:p w:rsidR="00066D2A" w:rsidRDefault="00066D2A" w:rsidP="00066D2A">
      <w:pPr>
        <w:spacing w:after="0" w:line="240" w:lineRule="auto"/>
        <w:jc w:val="center"/>
        <w:rPr>
          <w:rFonts w:ascii="Times New Roman" w:hAnsi="Times New Roman"/>
          <w:sz w:val="20"/>
          <w:szCs w:val="20"/>
        </w:rPr>
      </w:pPr>
      <w:r w:rsidRPr="00066D2A">
        <w:rPr>
          <w:rFonts w:ascii="Times New Roman" w:hAnsi="Times New Roman"/>
          <w:sz w:val="20"/>
          <w:szCs w:val="20"/>
        </w:rPr>
        <w:t>Laboratorista do departamento de Tecnologia de Alimentos da Faculdade de Tecnologia CENTEC / FATEC – Cariri. (</w:t>
      </w:r>
      <w:hyperlink r:id="rId6" w:history="1">
        <w:r w:rsidRPr="008E11F3">
          <w:rPr>
            <w:rStyle w:val="Hyperlink"/>
            <w:rFonts w:ascii="Times New Roman" w:hAnsi="Times New Roman"/>
            <w:sz w:val="20"/>
            <w:szCs w:val="20"/>
          </w:rPr>
          <w:t>karine_bf@hotmail.com</w:t>
        </w:r>
      </w:hyperlink>
      <w:r w:rsidRPr="00066D2A">
        <w:rPr>
          <w:rFonts w:ascii="Times New Roman" w:hAnsi="Times New Roman"/>
          <w:sz w:val="20"/>
          <w:szCs w:val="20"/>
        </w:rPr>
        <w:t>)</w:t>
      </w:r>
    </w:p>
    <w:p w:rsidR="00066D2A" w:rsidRPr="00066D2A" w:rsidRDefault="00066D2A" w:rsidP="00066D2A">
      <w:pPr>
        <w:spacing w:after="0" w:line="240" w:lineRule="auto"/>
        <w:jc w:val="center"/>
        <w:rPr>
          <w:rFonts w:ascii="Times New Roman" w:hAnsi="Times New Roman"/>
          <w:sz w:val="20"/>
          <w:szCs w:val="20"/>
        </w:rPr>
      </w:pPr>
    </w:p>
    <w:p w:rsidR="00066D2A" w:rsidRPr="00066D2A" w:rsidRDefault="00066D2A" w:rsidP="00066D2A">
      <w:pPr>
        <w:spacing w:after="0" w:line="240" w:lineRule="auto"/>
        <w:jc w:val="center"/>
        <w:rPr>
          <w:rFonts w:ascii="Times New Roman" w:hAnsi="Times New Roman"/>
          <w:sz w:val="20"/>
          <w:szCs w:val="20"/>
        </w:rPr>
      </w:pPr>
      <w:bookmarkStart w:id="0" w:name="_GoBack"/>
      <w:bookmarkEnd w:id="0"/>
    </w:p>
    <w:p w:rsidR="00464EB0" w:rsidRPr="00066D2A" w:rsidRDefault="00066D2A" w:rsidP="00066D2A">
      <w:pPr>
        <w:spacing w:after="0" w:line="240" w:lineRule="auto"/>
        <w:jc w:val="center"/>
        <w:rPr>
          <w:rFonts w:ascii="Times New Roman" w:hAnsi="Times New Roman"/>
          <w:sz w:val="20"/>
          <w:szCs w:val="20"/>
        </w:rPr>
      </w:pPr>
      <w:proofErr w:type="spellStart"/>
      <w:r w:rsidRPr="00066D2A">
        <w:rPr>
          <w:rFonts w:ascii="Times New Roman" w:hAnsi="Times New Roman"/>
          <w:sz w:val="20"/>
          <w:szCs w:val="20"/>
        </w:rPr>
        <w:t>Janeanne</w:t>
      </w:r>
      <w:proofErr w:type="spellEnd"/>
      <w:r w:rsidRPr="00066D2A">
        <w:rPr>
          <w:rFonts w:ascii="Times New Roman" w:hAnsi="Times New Roman"/>
          <w:sz w:val="20"/>
          <w:szCs w:val="20"/>
        </w:rPr>
        <w:t xml:space="preserve"> Nascimento Silva</w:t>
      </w:r>
    </w:p>
    <w:p w:rsidR="00066D2A" w:rsidRPr="00066D2A" w:rsidRDefault="00066D2A" w:rsidP="00066D2A">
      <w:pPr>
        <w:spacing w:after="0" w:line="240" w:lineRule="auto"/>
        <w:jc w:val="center"/>
        <w:rPr>
          <w:rFonts w:ascii="Times New Roman" w:hAnsi="Times New Roman"/>
          <w:sz w:val="20"/>
          <w:szCs w:val="20"/>
        </w:rPr>
      </w:pPr>
      <w:proofErr w:type="spellStart"/>
      <w:r w:rsidRPr="00066D2A">
        <w:rPr>
          <w:rFonts w:ascii="Times New Roman" w:hAnsi="Times New Roman"/>
          <w:sz w:val="20"/>
          <w:szCs w:val="20"/>
        </w:rPr>
        <w:t>Profª</w:t>
      </w:r>
      <w:proofErr w:type="spellEnd"/>
      <w:r w:rsidRPr="00066D2A">
        <w:rPr>
          <w:rFonts w:ascii="Times New Roman" w:hAnsi="Times New Roman"/>
          <w:sz w:val="20"/>
          <w:szCs w:val="20"/>
        </w:rPr>
        <w:t xml:space="preserve"> do departamento de Tecnologia de Alimentos da Faculdade de Tecnologia CENTEC / FATEC – Cariri</w:t>
      </w:r>
      <w:r>
        <w:rPr>
          <w:rFonts w:ascii="Times New Roman" w:hAnsi="Times New Roman"/>
          <w:sz w:val="20"/>
          <w:szCs w:val="20"/>
        </w:rPr>
        <w:t xml:space="preserve"> </w:t>
      </w:r>
      <w:r w:rsidRPr="00066D2A">
        <w:rPr>
          <w:rFonts w:ascii="Times New Roman" w:hAnsi="Times New Roman"/>
          <w:sz w:val="20"/>
          <w:szCs w:val="20"/>
        </w:rPr>
        <w:t>(Jane_ane82@yahoo.com.br).</w:t>
      </w:r>
    </w:p>
    <w:p w:rsidR="00066D2A" w:rsidRPr="00066D2A" w:rsidRDefault="00066D2A" w:rsidP="00066D2A">
      <w:pPr>
        <w:pStyle w:val="Default"/>
        <w:jc w:val="center"/>
        <w:rPr>
          <w:sz w:val="20"/>
          <w:szCs w:val="20"/>
        </w:rPr>
      </w:pPr>
    </w:p>
    <w:p w:rsidR="00066D2A" w:rsidRPr="001C03C6" w:rsidRDefault="00066D2A" w:rsidP="00464EB0">
      <w:pPr>
        <w:rPr>
          <w:rFonts w:ascii="Times New Roman" w:hAnsi="Times New Roman"/>
          <w:i/>
          <w:sz w:val="24"/>
          <w:szCs w:val="24"/>
        </w:rPr>
      </w:pPr>
    </w:p>
    <w:p w:rsidR="00464EB0" w:rsidRPr="001C03C6" w:rsidRDefault="00464EB0" w:rsidP="00464EB0">
      <w:pPr>
        <w:spacing w:line="240" w:lineRule="auto"/>
        <w:rPr>
          <w:rFonts w:ascii="Times New Roman" w:hAnsi="Times New Roman"/>
          <w:b/>
          <w:sz w:val="24"/>
          <w:szCs w:val="24"/>
        </w:rPr>
      </w:pPr>
      <w:r w:rsidRPr="001C03C6">
        <w:rPr>
          <w:rFonts w:ascii="Times New Roman" w:hAnsi="Times New Roman"/>
          <w:b/>
          <w:sz w:val="24"/>
          <w:szCs w:val="24"/>
        </w:rPr>
        <w:t>RESUMO</w:t>
      </w:r>
    </w:p>
    <w:p w:rsidR="00464EB0" w:rsidRPr="00066D2A" w:rsidRDefault="00464EB0" w:rsidP="00464EB0">
      <w:pPr>
        <w:autoSpaceDE w:val="0"/>
        <w:autoSpaceDN w:val="0"/>
        <w:adjustRightInd w:val="0"/>
        <w:spacing w:after="0" w:line="240" w:lineRule="auto"/>
        <w:jc w:val="both"/>
        <w:rPr>
          <w:rFonts w:ascii="Times New Roman" w:hAnsi="Times New Roman"/>
          <w:sz w:val="20"/>
          <w:szCs w:val="20"/>
        </w:rPr>
      </w:pPr>
      <w:r w:rsidRPr="00066D2A">
        <w:rPr>
          <w:rFonts w:ascii="Times New Roman" w:hAnsi="Times New Roman"/>
          <w:sz w:val="20"/>
          <w:szCs w:val="20"/>
        </w:rPr>
        <w:t xml:space="preserve">Empregando-se métodos físico-químicos, foram determinadas algumas características do leite pasteurizado tipo C, consumidos na região do cariri cearense, com o objetivo de avaliar a qualidade físico-química e comparar com os padrões estabelecidos pela legislação em vigor. Os ensaios foram realizados no Laboratório de </w:t>
      </w:r>
      <w:proofErr w:type="spellStart"/>
      <w:r w:rsidRPr="00066D2A">
        <w:rPr>
          <w:rFonts w:ascii="Times New Roman" w:hAnsi="Times New Roman"/>
          <w:sz w:val="20"/>
          <w:szCs w:val="20"/>
        </w:rPr>
        <w:t>Bromatologia</w:t>
      </w:r>
      <w:proofErr w:type="spellEnd"/>
      <w:r w:rsidRPr="00066D2A">
        <w:rPr>
          <w:rFonts w:ascii="Times New Roman" w:hAnsi="Times New Roman"/>
          <w:sz w:val="20"/>
          <w:szCs w:val="20"/>
        </w:rPr>
        <w:t xml:space="preserve"> da Faculdade de Tecnologia-Fatec </w:t>
      </w:r>
      <w:r w:rsidRPr="00066D2A">
        <w:rPr>
          <w:rFonts w:ascii="Times New Roman" w:hAnsi="Times New Roman"/>
          <w:i/>
          <w:sz w:val="20"/>
          <w:szCs w:val="20"/>
        </w:rPr>
        <w:t xml:space="preserve">Campus </w:t>
      </w:r>
      <w:r w:rsidRPr="00066D2A">
        <w:rPr>
          <w:rFonts w:ascii="Times New Roman" w:hAnsi="Times New Roman"/>
          <w:sz w:val="20"/>
          <w:szCs w:val="20"/>
        </w:rPr>
        <w:t xml:space="preserve">Cariri – CE. As amostras foram coletadas em pequenos supermercados e transportadas ao laboratório em recipiente </w:t>
      </w:r>
      <w:r w:rsidRPr="00066D2A">
        <w:rPr>
          <w:rFonts w:ascii="Times New Roman" w:eastAsia="TimesNewRoman" w:hAnsi="Times New Roman"/>
          <w:sz w:val="20"/>
          <w:szCs w:val="20"/>
        </w:rPr>
        <w:t>isotérmico.</w:t>
      </w:r>
      <w:r w:rsidRPr="00066D2A">
        <w:rPr>
          <w:rFonts w:ascii="Times New Roman" w:hAnsi="Times New Roman"/>
          <w:sz w:val="20"/>
          <w:szCs w:val="20"/>
        </w:rPr>
        <w:t xml:space="preserve"> Foram analisados os parâmetros de densidade a 15 °C, teor de gordura, extrato seco desengordurado (ESD), acidez, </w:t>
      </w:r>
      <w:proofErr w:type="gramStart"/>
      <w:r w:rsidRPr="00066D2A">
        <w:rPr>
          <w:rFonts w:ascii="Times New Roman" w:hAnsi="Times New Roman"/>
          <w:sz w:val="20"/>
          <w:szCs w:val="20"/>
        </w:rPr>
        <w:t>pH</w:t>
      </w:r>
      <w:proofErr w:type="gramEnd"/>
      <w:r w:rsidRPr="00066D2A">
        <w:rPr>
          <w:rFonts w:ascii="Times New Roman" w:hAnsi="Times New Roman"/>
          <w:sz w:val="20"/>
          <w:szCs w:val="20"/>
        </w:rPr>
        <w:t xml:space="preserve"> e proteína de acordo às diretrizes e metodologias recomendadas pelo ministério da Agricultura e Abastecimento, através da Instrução Normativa n° 51, de 18 de setembro de 2002 e Instrução Normativa n° 68, de 12 de dezembro de 2006. De um modo geral a maioria das amostras de leite pasteurizado analisado, apresenta teores de lipídeos, proteínas, </w:t>
      </w:r>
      <w:proofErr w:type="gramStart"/>
      <w:r w:rsidRPr="00066D2A">
        <w:rPr>
          <w:rFonts w:ascii="Times New Roman" w:hAnsi="Times New Roman"/>
          <w:sz w:val="20"/>
          <w:szCs w:val="20"/>
        </w:rPr>
        <w:t>pH</w:t>
      </w:r>
      <w:proofErr w:type="gramEnd"/>
      <w:r w:rsidRPr="00066D2A">
        <w:rPr>
          <w:rFonts w:ascii="Times New Roman" w:hAnsi="Times New Roman"/>
          <w:sz w:val="20"/>
          <w:szCs w:val="20"/>
        </w:rPr>
        <w:t xml:space="preserve"> e ESD fora dos padrões especificados pela Instrução Normativa n</w:t>
      </w:r>
      <w:r w:rsidRPr="00066D2A">
        <w:rPr>
          <w:rFonts w:ascii="Times New Roman" w:hAnsi="Times New Roman"/>
          <w:sz w:val="20"/>
          <w:szCs w:val="20"/>
          <w:vertAlign w:val="superscript"/>
        </w:rPr>
        <w:t>o</w:t>
      </w:r>
      <w:r w:rsidRPr="00066D2A">
        <w:rPr>
          <w:rFonts w:ascii="Times New Roman" w:hAnsi="Times New Roman"/>
          <w:sz w:val="20"/>
          <w:szCs w:val="20"/>
        </w:rPr>
        <w:t xml:space="preserve"> 51. Esses resultados podem estar relacionados ao manejo alimentar e sanitário, bem como às práticas de transporte e armazenamento do leite.</w:t>
      </w:r>
    </w:p>
    <w:p w:rsidR="00464EB0" w:rsidRPr="00066D2A" w:rsidRDefault="00464EB0" w:rsidP="00464EB0">
      <w:pPr>
        <w:autoSpaceDE w:val="0"/>
        <w:autoSpaceDN w:val="0"/>
        <w:adjustRightInd w:val="0"/>
        <w:spacing w:after="0" w:line="240" w:lineRule="auto"/>
        <w:jc w:val="both"/>
        <w:rPr>
          <w:rFonts w:ascii="Times New Roman" w:hAnsi="Times New Roman"/>
          <w:sz w:val="20"/>
          <w:szCs w:val="20"/>
        </w:rPr>
      </w:pPr>
    </w:p>
    <w:p w:rsidR="00464EB0" w:rsidRPr="00066D2A" w:rsidRDefault="00464EB0" w:rsidP="00464EB0">
      <w:pPr>
        <w:autoSpaceDE w:val="0"/>
        <w:autoSpaceDN w:val="0"/>
        <w:adjustRightInd w:val="0"/>
        <w:spacing w:after="0" w:line="240" w:lineRule="auto"/>
        <w:jc w:val="both"/>
        <w:rPr>
          <w:rFonts w:ascii="Times New Roman" w:hAnsi="Times New Roman"/>
          <w:sz w:val="20"/>
          <w:szCs w:val="20"/>
        </w:rPr>
      </w:pPr>
      <w:r w:rsidRPr="00066D2A">
        <w:rPr>
          <w:rFonts w:ascii="Times New Roman" w:hAnsi="Times New Roman"/>
          <w:b/>
          <w:bCs/>
          <w:sz w:val="20"/>
          <w:szCs w:val="20"/>
        </w:rPr>
        <w:t xml:space="preserve">Palavras-chave: </w:t>
      </w:r>
      <w:r w:rsidRPr="00066D2A">
        <w:rPr>
          <w:rFonts w:ascii="Times New Roman" w:hAnsi="Times New Roman"/>
          <w:sz w:val="20"/>
          <w:szCs w:val="20"/>
        </w:rPr>
        <w:t>Leite, pasteurização, controle de qualidade.</w:t>
      </w:r>
    </w:p>
    <w:p w:rsidR="00464EB0" w:rsidRPr="001C03C6" w:rsidRDefault="00464EB0" w:rsidP="00464EB0">
      <w:pPr>
        <w:autoSpaceDE w:val="0"/>
        <w:autoSpaceDN w:val="0"/>
        <w:adjustRightInd w:val="0"/>
        <w:spacing w:after="0" w:line="240" w:lineRule="auto"/>
        <w:jc w:val="both"/>
        <w:rPr>
          <w:rFonts w:ascii="Times New Roman" w:hAnsi="Times New Roman"/>
          <w:sz w:val="24"/>
          <w:szCs w:val="24"/>
        </w:rPr>
      </w:pPr>
    </w:p>
    <w:p w:rsidR="00464EB0" w:rsidRPr="001C03C6" w:rsidRDefault="00464EB0" w:rsidP="00464EB0">
      <w:pPr>
        <w:autoSpaceDE w:val="0"/>
        <w:autoSpaceDN w:val="0"/>
        <w:adjustRightInd w:val="0"/>
        <w:spacing w:after="0" w:line="240" w:lineRule="auto"/>
        <w:jc w:val="both"/>
        <w:rPr>
          <w:rStyle w:val="hps"/>
          <w:rFonts w:ascii="Times New Roman" w:hAnsi="Times New Roman"/>
          <w:b/>
          <w:sz w:val="24"/>
          <w:szCs w:val="24"/>
          <w:lang w:val="en-US"/>
        </w:rPr>
      </w:pPr>
      <w:r w:rsidRPr="001C03C6">
        <w:rPr>
          <w:rStyle w:val="hps"/>
          <w:rFonts w:ascii="Times New Roman" w:hAnsi="Times New Roman"/>
          <w:b/>
          <w:sz w:val="24"/>
          <w:szCs w:val="24"/>
          <w:lang w:val="en-US"/>
        </w:rPr>
        <w:t>ABSTRACT</w:t>
      </w:r>
    </w:p>
    <w:p w:rsidR="00464EB0" w:rsidRPr="001C03C6" w:rsidRDefault="00464EB0" w:rsidP="00464EB0">
      <w:pPr>
        <w:autoSpaceDE w:val="0"/>
        <w:autoSpaceDN w:val="0"/>
        <w:adjustRightInd w:val="0"/>
        <w:spacing w:after="0" w:line="240" w:lineRule="auto"/>
        <w:jc w:val="both"/>
        <w:rPr>
          <w:rStyle w:val="hps"/>
          <w:rFonts w:ascii="Times New Roman" w:hAnsi="Times New Roman"/>
          <w:b/>
          <w:sz w:val="24"/>
          <w:szCs w:val="24"/>
          <w:lang w:val="en-US"/>
        </w:rPr>
      </w:pPr>
    </w:p>
    <w:p w:rsidR="00464EB0" w:rsidRPr="00066D2A" w:rsidRDefault="00464EB0" w:rsidP="00464EB0">
      <w:pPr>
        <w:spacing w:after="0" w:line="240" w:lineRule="auto"/>
        <w:jc w:val="both"/>
        <w:rPr>
          <w:rFonts w:ascii="Times New Roman" w:eastAsia="Times New Roman" w:hAnsi="Times New Roman"/>
          <w:sz w:val="20"/>
          <w:szCs w:val="20"/>
          <w:lang w:val="en-US" w:eastAsia="pt-BR"/>
        </w:rPr>
      </w:pPr>
      <w:r w:rsidRPr="00066D2A">
        <w:rPr>
          <w:rFonts w:ascii="Times New Roman" w:eastAsia="Times New Roman" w:hAnsi="Times New Roman"/>
          <w:sz w:val="20"/>
          <w:szCs w:val="20"/>
          <w:lang w:val="en-US" w:eastAsia="pt-BR"/>
        </w:rPr>
        <w:t xml:space="preserve">By employing physicochemical methods were determined some characteristics of type C pasteurized milk consumed in the region of </w:t>
      </w:r>
      <w:proofErr w:type="spellStart"/>
      <w:r w:rsidRPr="00066D2A">
        <w:rPr>
          <w:rFonts w:ascii="Times New Roman" w:eastAsia="Times New Roman" w:hAnsi="Times New Roman"/>
          <w:sz w:val="20"/>
          <w:szCs w:val="20"/>
          <w:lang w:val="en-US" w:eastAsia="pt-BR"/>
        </w:rPr>
        <w:t>Cariri</w:t>
      </w:r>
      <w:proofErr w:type="spellEnd"/>
      <w:r w:rsidRPr="00066D2A">
        <w:rPr>
          <w:rFonts w:ascii="Times New Roman" w:eastAsia="Times New Roman" w:hAnsi="Times New Roman"/>
          <w:sz w:val="20"/>
          <w:szCs w:val="20"/>
          <w:lang w:val="en-US" w:eastAsia="pt-BR"/>
        </w:rPr>
        <w:t xml:space="preserve"> </w:t>
      </w:r>
      <w:proofErr w:type="spellStart"/>
      <w:r w:rsidRPr="00066D2A">
        <w:rPr>
          <w:rFonts w:ascii="Times New Roman" w:eastAsia="Times New Roman" w:hAnsi="Times New Roman"/>
          <w:sz w:val="20"/>
          <w:szCs w:val="20"/>
          <w:lang w:val="en-US" w:eastAsia="pt-BR"/>
        </w:rPr>
        <w:t>Ceará</w:t>
      </w:r>
      <w:proofErr w:type="spellEnd"/>
      <w:r w:rsidRPr="00066D2A">
        <w:rPr>
          <w:rFonts w:ascii="Times New Roman" w:eastAsia="Times New Roman" w:hAnsi="Times New Roman"/>
          <w:sz w:val="20"/>
          <w:szCs w:val="20"/>
          <w:lang w:val="en-US" w:eastAsia="pt-BR"/>
        </w:rPr>
        <w:t xml:space="preserve">, in order to evaluate the physical and chemical quality and compare with the standards established by law. The tests were performed at the Laboratory </w:t>
      </w:r>
      <w:proofErr w:type="spellStart"/>
      <w:r w:rsidRPr="00066D2A">
        <w:rPr>
          <w:rFonts w:ascii="Times New Roman" w:eastAsia="Times New Roman" w:hAnsi="Times New Roman"/>
          <w:sz w:val="20"/>
          <w:szCs w:val="20"/>
          <w:lang w:val="en-US" w:eastAsia="pt-BR"/>
        </w:rPr>
        <w:t>Bromatology</w:t>
      </w:r>
      <w:proofErr w:type="spellEnd"/>
      <w:r w:rsidRPr="00066D2A">
        <w:rPr>
          <w:rFonts w:ascii="Times New Roman" w:eastAsia="Times New Roman" w:hAnsi="Times New Roman"/>
          <w:sz w:val="20"/>
          <w:szCs w:val="20"/>
          <w:lang w:val="en-US" w:eastAsia="pt-BR"/>
        </w:rPr>
        <w:t xml:space="preserve"> College of Technology Campus-</w:t>
      </w:r>
      <w:proofErr w:type="spellStart"/>
      <w:r w:rsidRPr="00066D2A">
        <w:rPr>
          <w:rFonts w:ascii="Times New Roman" w:eastAsia="Times New Roman" w:hAnsi="Times New Roman"/>
          <w:sz w:val="20"/>
          <w:szCs w:val="20"/>
          <w:lang w:val="en-US" w:eastAsia="pt-BR"/>
        </w:rPr>
        <w:t>Fatec</w:t>
      </w:r>
      <w:proofErr w:type="spellEnd"/>
      <w:r w:rsidRPr="00066D2A">
        <w:rPr>
          <w:rFonts w:ascii="Times New Roman" w:eastAsia="Times New Roman" w:hAnsi="Times New Roman"/>
          <w:sz w:val="20"/>
          <w:szCs w:val="20"/>
          <w:lang w:val="en-US" w:eastAsia="pt-BR"/>
        </w:rPr>
        <w:t xml:space="preserve"> </w:t>
      </w:r>
      <w:proofErr w:type="spellStart"/>
      <w:r w:rsidRPr="00066D2A">
        <w:rPr>
          <w:rFonts w:ascii="Times New Roman" w:eastAsia="Times New Roman" w:hAnsi="Times New Roman"/>
          <w:sz w:val="20"/>
          <w:szCs w:val="20"/>
          <w:lang w:val="en-US" w:eastAsia="pt-BR"/>
        </w:rPr>
        <w:t>Cariri</w:t>
      </w:r>
      <w:proofErr w:type="spellEnd"/>
      <w:r w:rsidRPr="00066D2A">
        <w:rPr>
          <w:rFonts w:ascii="Times New Roman" w:eastAsia="Times New Roman" w:hAnsi="Times New Roman"/>
          <w:sz w:val="20"/>
          <w:szCs w:val="20"/>
          <w:lang w:val="en-US" w:eastAsia="pt-BR"/>
        </w:rPr>
        <w:t xml:space="preserve"> - EC. Samples were collected in small supermarkets and transported to the laboratory in insulated container. We analyzed the density parameters at 15 ° C, fat, dry extract (ESD), acidity, pH and protein according to the guidelines and methodologies recommended by the Ministry of Agriculture and Supply, through Normative Instruction No. 51, September 18, 2002 and Instruction N</w:t>
      </w:r>
      <w:r w:rsidRPr="00066D2A">
        <w:rPr>
          <w:rFonts w:ascii="Times New Roman" w:eastAsia="Times New Roman" w:hAnsi="Times New Roman"/>
          <w:sz w:val="20"/>
          <w:szCs w:val="20"/>
          <w:vertAlign w:val="superscript"/>
          <w:lang w:val="en-US" w:eastAsia="pt-BR"/>
        </w:rPr>
        <w:t>o</w:t>
      </w:r>
      <w:r w:rsidRPr="00066D2A">
        <w:rPr>
          <w:rFonts w:ascii="Times New Roman" w:eastAsia="Times New Roman" w:hAnsi="Times New Roman"/>
          <w:sz w:val="20"/>
          <w:szCs w:val="20"/>
          <w:lang w:val="en-US" w:eastAsia="pt-BR"/>
        </w:rPr>
        <w:t xml:space="preserve">. 68, December 12, 2006. In general most of the pasteurized milk samples </w:t>
      </w:r>
      <w:proofErr w:type="gramStart"/>
      <w:r w:rsidRPr="00066D2A">
        <w:rPr>
          <w:rFonts w:ascii="Times New Roman" w:eastAsia="Times New Roman" w:hAnsi="Times New Roman"/>
          <w:sz w:val="20"/>
          <w:szCs w:val="20"/>
          <w:lang w:val="en-US" w:eastAsia="pt-BR"/>
        </w:rPr>
        <w:t>analyzed,</w:t>
      </w:r>
      <w:proofErr w:type="gramEnd"/>
      <w:r w:rsidRPr="00066D2A">
        <w:rPr>
          <w:rFonts w:ascii="Times New Roman" w:eastAsia="Times New Roman" w:hAnsi="Times New Roman"/>
          <w:sz w:val="20"/>
          <w:szCs w:val="20"/>
          <w:lang w:val="en-US" w:eastAsia="pt-BR"/>
        </w:rPr>
        <w:t xml:space="preserve"> shows </w:t>
      </w:r>
      <w:r w:rsidRPr="00066D2A">
        <w:rPr>
          <w:rFonts w:ascii="Times New Roman" w:eastAsia="Times New Roman" w:hAnsi="Times New Roman"/>
          <w:sz w:val="20"/>
          <w:szCs w:val="20"/>
          <w:lang w:val="en-US" w:eastAsia="pt-BR"/>
        </w:rPr>
        <w:lastRenderedPageBreak/>
        <w:t>the levels of lipids, proteins, pH and outside the ESD standards specified by the Normative Instruction 51. These results may be related to food and health management, as well as the practices of transportation and storage of milk.</w:t>
      </w:r>
    </w:p>
    <w:p w:rsidR="00464EB0" w:rsidRPr="00066D2A" w:rsidRDefault="00464EB0" w:rsidP="00464EB0">
      <w:pPr>
        <w:spacing w:after="0" w:line="240" w:lineRule="auto"/>
        <w:jc w:val="both"/>
        <w:rPr>
          <w:rFonts w:ascii="Times New Roman" w:eastAsia="Times New Roman" w:hAnsi="Times New Roman"/>
          <w:sz w:val="20"/>
          <w:szCs w:val="20"/>
          <w:lang w:val="en-US" w:eastAsia="pt-BR"/>
        </w:rPr>
      </w:pPr>
      <w:r w:rsidRPr="00066D2A">
        <w:rPr>
          <w:rFonts w:ascii="Times New Roman" w:eastAsia="Times New Roman" w:hAnsi="Times New Roman"/>
          <w:sz w:val="20"/>
          <w:szCs w:val="20"/>
          <w:lang w:val="en-US" w:eastAsia="pt-BR"/>
        </w:rPr>
        <w:br/>
      </w:r>
      <w:r w:rsidR="00066D2A" w:rsidRPr="00151EDC">
        <w:rPr>
          <w:rFonts w:ascii="Times New Roman" w:eastAsia="Times New Roman" w:hAnsi="Times New Roman"/>
          <w:b/>
          <w:sz w:val="20"/>
          <w:szCs w:val="20"/>
          <w:lang w:val="en-US" w:eastAsia="pt-BR"/>
        </w:rPr>
        <w:t>Keywords</w:t>
      </w:r>
      <w:r w:rsidRPr="00066D2A">
        <w:rPr>
          <w:rFonts w:ascii="Times New Roman" w:eastAsia="Times New Roman" w:hAnsi="Times New Roman"/>
          <w:b/>
          <w:sz w:val="20"/>
          <w:szCs w:val="20"/>
          <w:lang w:val="en-US" w:eastAsia="pt-BR"/>
        </w:rPr>
        <w:t>:</w:t>
      </w:r>
      <w:r w:rsidRPr="00066D2A">
        <w:rPr>
          <w:rFonts w:ascii="Times New Roman" w:eastAsia="Times New Roman" w:hAnsi="Times New Roman"/>
          <w:sz w:val="20"/>
          <w:szCs w:val="20"/>
          <w:lang w:val="en-US" w:eastAsia="pt-BR"/>
        </w:rPr>
        <w:t xml:space="preserve"> Milk, pasteurization, quality control.</w:t>
      </w:r>
    </w:p>
    <w:p w:rsidR="00066D2A" w:rsidRPr="000E54F8" w:rsidRDefault="00066D2A" w:rsidP="00464EB0">
      <w:pPr>
        <w:spacing w:line="240" w:lineRule="auto"/>
        <w:rPr>
          <w:rFonts w:ascii="Times New Roman" w:hAnsi="Times New Roman"/>
          <w:b/>
          <w:sz w:val="24"/>
          <w:szCs w:val="24"/>
          <w:lang w:val="en-US"/>
        </w:rPr>
      </w:pPr>
    </w:p>
    <w:p w:rsidR="00464EB0" w:rsidRPr="001C03C6" w:rsidRDefault="00464EB0" w:rsidP="00464EB0">
      <w:pPr>
        <w:spacing w:line="240" w:lineRule="auto"/>
        <w:rPr>
          <w:rFonts w:ascii="Times New Roman" w:hAnsi="Times New Roman"/>
          <w:b/>
          <w:sz w:val="24"/>
          <w:szCs w:val="24"/>
        </w:rPr>
      </w:pPr>
      <w:r w:rsidRPr="001C03C6">
        <w:rPr>
          <w:rFonts w:ascii="Times New Roman" w:hAnsi="Times New Roman"/>
          <w:b/>
          <w:sz w:val="24"/>
          <w:szCs w:val="24"/>
        </w:rPr>
        <w:t>INTRODUÇÃO</w:t>
      </w:r>
    </w:p>
    <w:p w:rsidR="00464EB0" w:rsidRPr="00066D2A" w:rsidRDefault="00464EB0" w:rsidP="00464EB0">
      <w:pPr>
        <w:autoSpaceDE w:val="0"/>
        <w:autoSpaceDN w:val="0"/>
        <w:adjustRightInd w:val="0"/>
        <w:spacing w:after="0" w:line="240" w:lineRule="auto"/>
        <w:ind w:firstLine="708"/>
        <w:jc w:val="both"/>
        <w:rPr>
          <w:rFonts w:ascii="Times New Roman" w:hAnsi="Times New Roman"/>
          <w:sz w:val="20"/>
          <w:szCs w:val="20"/>
        </w:rPr>
      </w:pPr>
      <w:r w:rsidRPr="00066D2A">
        <w:rPr>
          <w:rFonts w:ascii="Times New Roman" w:hAnsi="Times New Roman"/>
          <w:sz w:val="20"/>
          <w:szCs w:val="20"/>
        </w:rPr>
        <w:t>Do ponto de vista físico-químico, o leite é uma mistura homogênea com grande número de substâncias (lactose, glicerídeos, proteínas, sais, vitaminas, enzimas), das quais algumas estão em emulsão (a gordura e as substâncias associadas), algumas em suspensão (as caseínas ligadas a sais minerais) e outras em dissolução verdadeira (lactose, vitaminas hidrossolúveis, proteínas do soro, sais) (</w:t>
      </w:r>
      <w:proofErr w:type="gramStart"/>
      <w:r w:rsidR="00066D2A" w:rsidRPr="00066D2A">
        <w:rPr>
          <w:rFonts w:ascii="Times New Roman" w:hAnsi="Times New Roman"/>
          <w:sz w:val="20"/>
          <w:szCs w:val="20"/>
        </w:rPr>
        <w:t xml:space="preserve">ORDÓNEZ </w:t>
      </w:r>
      <w:r w:rsidRPr="00066D2A">
        <w:rPr>
          <w:rFonts w:ascii="Times New Roman" w:hAnsi="Times New Roman"/>
          <w:sz w:val="20"/>
          <w:szCs w:val="20"/>
        </w:rPr>
        <w:t>,</w:t>
      </w:r>
      <w:proofErr w:type="gramEnd"/>
      <w:r w:rsidRPr="00066D2A">
        <w:rPr>
          <w:rFonts w:ascii="Times New Roman" w:hAnsi="Times New Roman"/>
          <w:sz w:val="20"/>
          <w:szCs w:val="20"/>
        </w:rPr>
        <w:t xml:space="preserve"> 2005). Além de ser um alimento com grande valor nutricional e muito importante no crescimento dos mamíferos, o leite é atualmente um dos principais alimentos consumidos em todo o mundo, aceito praticamente por todos.  O consumo de leite e derivados cresce em todo mundo, até mesmo no Brasil, tendo por isso impacto na economia mundial (</w:t>
      </w:r>
      <w:r w:rsidR="00066D2A" w:rsidRPr="00066D2A">
        <w:rPr>
          <w:rFonts w:ascii="Times New Roman" w:hAnsi="Times New Roman"/>
          <w:sz w:val="20"/>
          <w:szCs w:val="20"/>
        </w:rPr>
        <w:t>PEDRAS</w:t>
      </w:r>
      <w:r w:rsidRPr="00066D2A">
        <w:rPr>
          <w:rFonts w:ascii="Times New Roman" w:hAnsi="Times New Roman"/>
          <w:sz w:val="20"/>
          <w:szCs w:val="20"/>
        </w:rPr>
        <w:t>, 2007).</w:t>
      </w:r>
    </w:p>
    <w:p w:rsidR="00464EB0" w:rsidRPr="00066D2A" w:rsidRDefault="00464EB0" w:rsidP="00464EB0">
      <w:pPr>
        <w:autoSpaceDE w:val="0"/>
        <w:autoSpaceDN w:val="0"/>
        <w:adjustRightInd w:val="0"/>
        <w:spacing w:after="0" w:line="240" w:lineRule="auto"/>
        <w:ind w:firstLine="708"/>
        <w:jc w:val="both"/>
        <w:rPr>
          <w:rFonts w:ascii="Times New Roman" w:hAnsi="Times New Roman"/>
          <w:sz w:val="20"/>
          <w:szCs w:val="20"/>
        </w:rPr>
      </w:pPr>
      <w:r w:rsidRPr="00066D2A">
        <w:rPr>
          <w:rFonts w:ascii="Times New Roman" w:hAnsi="Times New Roman"/>
          <w:color w:val="000000"/>
          <w:sz w:val="20"/>
          <w:szCs w:val="20"/>
        </w:rPr>
        <w:t xml:space="preserve">Os leites disponíveis no mercado para o consumo direto podem ter vida útil curta (3 a 6 dias </w:t>
      </w:r>
      <w:proofErr w:type="gramStart"/>
      <w:r w:rsidRPr="00066D2A">
        <w:rPr>
          <w:rFonts w:ascii="Times New Roman" w:hAnsi="Times New Roman"/>
          <w:color w:val="000000"/>
          <w:sz w:val="20"/>
          <w:szCs w:val="20"/>
        </w:rPr>
        <w:t>sob refrigeração</w:t>
      </w:r>
      <w:proofErr w:type="gramEnd"/>
      <w:r w:rsidRPr="00066D2A">
        <w:rPr>
          <w:rFonts w:ascii="Times New Roman" w:hAnsi="Times New Roman"/>
          <w:color w:val="000000"/>
          <w:sz w:val="20"/>
          <w:szCs w:val="20"/>
        </w:rPr>
        <w:t>) e longa (estáveis durante meses a temperatura ambiente). Entre os primeiro estão o leite pasteurizado certificado, o leite pasteurizado e o leite pasteurizado concentrado. O primeiro procede de granjas cujos animais e instalações têm garantia sanitária; o segundo é o leite natural de animais saudáveis, geralmente uma mistura procedente de diversas granjas que depois é pasteurizado nas indústrias lácteas; e o terceiro é o leite natural, como a anterior mais privado da parte de água. Os leites de vida longa são aqueles em que se conseguiu a estabilidade microbiológica mediante tratamentos térmicos (leites esterilizados, leites UHT e leite evaporado) ou redução da atividade de água, eliminando a quase totalidade da água de constituição (leite em pó) ou apenas uma parte desta e acrescentando, ao mesmo tempo, sacarose (leite condensado) (</w:t>
      </w:r>
      <w:r w:rsidR="00066D2A" w:rsidRPr="00066D2A">
        <w:rPr>
          <w:rFonts w:ascii="Times New Roman" w:hAnsi="Times New Roman"/>
          <w:color w:val="000000"/>
          <w:sz w:val="20"/>
          <w:szCs w:val="20"/>
        </w:rPr>
        <w:t>ORDÓNES,</w:t>
      </w:r>
      <w:r w:rsidRPr="00066D2A">
        <w:rPr>
          <w:rFonts w:ascii="Times New Roman" w:hAnsi="Times New Roman"/>
          <w:color w:val="000000"/>
          <w:sz w:val="20"/>
          <w:szCs w:val="20"/>
        </w:rPr>
        <w:t xml:space="preserve"> 2005).</w:t>
      </w:r>
    </w:p>
    <w:p w:rsidR="00464EB0" w:rsidRPr="00066D2A" w:rsidRDefault="00464EB0" w:rsidP="00464EB0">
      <w:pPr>
        <w:autoSpaceDE w:val="0"/>
        <w:autoSpaceDN w:val="0"/>
        <w:adjustRightInd w:val="0"/>
        <w:spacing w:after="0" w:line="240" w:lineRule="auto"/>
        <w:ind w:firstLine="708"/>
        <w:jc w:val="both"/>
        <w:rPr>
          <w:rFonts w:ascii="Times New Roman" w:hAnsi="Times New Roman"/>
          <w:sz w:val="20"/>
          <w:szCs w:val="20"/>
        </w:rPr>
      </w:pPr>
      <w:r w:rsidRPr="00066D2A">
        <w:rPr>
          <w:rFonts w:ascii="Times New Roman" w:hAnsi="Times New Roman"/>
          <w:sz w:val="20"/>
          <w:szCs w:val="20"/>
        </w:rPr>
        <w:t>O leite oriundo de diferentes animais, dentro de um mesmo rebanho leiteiro, apresentará, em contrapartida, variação em seus parâmetros físico-químicos, embora a mistura final do produto, a ser entregue à indústria, prioritariamente, apresente valores bastante próximos aos estabelecidos, quando se toma por base, a média nacional. Além da individualidade, diversos fatores podem ocasionar variações na composição do leite, como espécie, raça, alimentação entre outros (</w:t>
      </w:r>
      <w:r w:rsidR="00066D2A" w:rsidRPr="00066D2A">
        <w:rPr>
          <w:rFonts w:ascii="Times New Roman" w:hAnsi="Times New Roman"/>
          <w:sz w:val="20"/>
          <w:szCs w:val="20"/>
        </w:rPr>
        <w:t>SÁ</w:t>
      </w:r>
      <w:r w:rsidRPr="00066D2A">
        <w:rPr>
          <w:rFonts w:ascii="Times New Roman" w:hAnsi="Times New Roman"/>
          <w:sz w:val="20"/>
          <w:szCs w:val="20"/>
        </w:rPr>
        <w:t>, 2004).</w:t>
      </w:r>
    </w:p>
    <w:p w:rsidR="00464EB0" w:rsidRPr="00066D2A" w:rsidRDefault="00464EB0" w:rsidP="00464EB0">
      <w:pPr>
        <w:autoSpaceDE w:val="0"/>
        <w:autoSpaceDN w:val="0"/>
        <w:adjustRightInd w:val="0"/>
        <w:spacing w:after="0" w:line="240" w:lineRule="auto"/>
        <w:ind w:firstLine="708"/>
        <w:jc w:val="both"/>
        <w:rPr>
          <w:rFonts w:ascii="Times New Roman" w:hAnsi="Times New Roman"/>
          <w:sz w:val="20"/>
          <w:szCs w:val="20"/>
        </w:rPr>
      </w:pPr>
      <w:r w:rsidRPr="00066D2A">
        <w:rPr>
          <w:rFonts w:ascii="Times New Roman" w:hAnsi="Times New Roman"/>
          <w:sz w:val="20"/>
          <w:szCs w:val="20"/>
        </w:rPr>
        <w:t>As maiores preocupações quanto à qualidade físico-química do leite estão associadas ao estado de conservação, à eficiência do seu tratamento térmico e integridade físico-química, principalmente aquela relacionada à adição ou remoção de substâncias químicas próprias ou estranhas à sua composição (</w:t>
      </w:r>
      <w:r w:rsidR="00066D2A" w:rsidRPr="00066D2A">
        <w:rPr>
          <w:rFonts w:ascii="Times New Roman" w:hAnsi="Times New Roman"/>
          <w:sz w:val="20"/>
          <w:szCs w:val="20"/>
        </w:rPr>
        <w:t>POLEGATO</w:t>
      </w:r>
      <w:r w:rsidRPr="00066D2A">
        <w:rPr>
          <w:rFonts w:ascii="Times New Roman" w:hAnsi="Times New Roman"/>
          <w:sz w:val="20"/>
          <w:szCs w:val="20"/>
        </w:rPr>
        <w:t xml:space="preserve">, 2003). A qualidade físico-química visa avaliar o valor alimentar ou rendimento industrial e ainda detectar possíveis fraudes </w:t>
      </w:r>
      <w:r w:rsidR="00066D2A" w:rsidRPr="00066D2A">
        <w:rPr>
          <w:rFonts w:ascii="Times New Roman" w:hAnsi="Times New Roman"/>
          <w:color w:val="000000" w:themeColor="text1"/>
          <w:sz w:val="20"/>
          <w:szCs w:val="20"/>
        </w:rPr>
        <w:t>(MENDONÇA, 2001).</w:t>
      </w:r>
      <w:r w:rsidRPr="00066D2A">
        <w:rPr>
          <w:rFonts w:ascii="Times New Roman" w:hAnsi="Times New Roman"/>
          <w:sz w:val="20"/>
          <w:szCs w:val="20"/>
        </w:rPr>
        <w:t xml:space="preserve"> Segundo Figueiredo </w:t>
      </w:r>
      <w:proofErr w:type="gramStart"/>
      <w:r w:rsidRPr="00066D2A">
        <w:rPr>
          <w:rFonts w:ascii="Times New Roman" w:hAnsi="Times New Roman"/>
          <w:i/>
          <w:sz w:val="20"/>
          <w:szCs w:val="20"/>
        </w:rPr>
        <w:t>et</w:t>
      </w:r>
      <w:proofErr w:type="gramEnd"/>
      <w:r w:rsidRPr="00066D2A">
        <w:rPr>
          <w:rFonts w:ascii="Times New Roman" w:hAnsi="Times New Roman"/>
          <w:i/>
          <w:sz w:val="20"/>
          <w:szCs w:val="20"/>
        </w:rPr>
        <w:t xml:space="preserve"> al.,</w:t>
      </w:r>
      <w:r w:rsidRPr="00066D2A">
        <w:rPr>
          <w:rFonts w:ascii="Times New Roman" w:hAnsi="Times New Roman"/>
          <w:sz w:val="20"/>
          <w:szCs w:val="20"/>
        </w:rPr>
        <w:t xml:space="preserve"> (2010) a qualidade do leite é o fator mais importante para o sucesso de sua industrialização e de seus derivados, pois interessa tanto aos laticínios, o que gera aumento significativo no preço do leite, e aos consumidores, que por sua vez, adquirem produtos de melhor qualidade. A indústria, além de satisfazer os anseios do mercado consumidor, está preocupada com as modificações na composição do leite, que pode alterar significativamente seu valor como matéria prima para elaboração de derivados (</w:t>
      </w:r>
      <w:r w:rsidR="00066D2A" w:rsidRPr="00066D2A">
        <w:rPr>
          <w:rFonts w:ascii="Times New Roman" w:hAnsi="Times New Roman"/>
          <w:sz w:val="20"/>
          <w:szCs w:val="20"/>
        </w:rPr>
        <w:t>SANTOS &amp; FONSECA, 2004).</w:t>
      </w:r>
    </w:p>
    <w:p w:rsidR="00464EB0" w:rsidRPr="00066D2A" w:rsidRDefault="00464EB0" w:rsidP="00066D2A">
      <w:pPr>
        <w:autoSpaceDE w:val="0"/>
        <w:autoSpaceDN w:val="0"/>
        <w:adjustRightInd w:val="0"/>
        <w:spacing w:after="0" w:line="240" w:lineRule="auto"/>
        <w:ind w:firstLine="708"/>
        <w:jc w:val="both"/>
        <w:rPr>
          <w:rFonts w:ascii="Times New Roman" w:hAnsi="Times New Roman"/>
          <w:sz w:val="20"/>
          <w:szCs w:val="20"/>
        </w:rPr>
      </w:pPr>
      <w:r w:rsidRPr="00066D2A">
        <w:rPr>
          <w:rFonts w:ascii="Times New Roman" w:hAnsi="Times New Roman"/>
          <w:sz w:val="20"/>
          <w:szCs w:val="20"/>
        </w:rPr>
        <w:t>A qualidade é importante para a indústria leiteira, pois índices físico-químicos indesejáveis diminuem o rendimento industrial dos subprodutos do leite, além disso, as análises de características físico-químicas podem auxiliar na detecção de fraudes (</w:t>
      </w:r>
      <w:r w:rsidR="00066D2A" w:rsidRPr="00066D2A">
        <w:rPr>
          <w:rFonts w:ascii="Times New Roman" w:hAnsi="Times New Roman"/>
          <w:sz w:val="20"/>
          <w:szCs w:val="20"/>
        </w:rPr>
        <w:t>CARDOSO</w:t>
      </w:r>
      <w:r w:rsidRPr="00066D2A">
        <w:rPr>
          <w:rFonts w:ascii="Times New Roman" w:hAnsi="Times New Roman"/>
          <w:sz w:val="20"/>
          <w:szCs w:val="20"/>
        </w:rPr>
        <w:t xml:space="preserve">, 2001). A avaliação da qualidade do leite, levando-se em conta o parâmetro acidez, por meio da determinação de </w:t>
      </w:r>
      <w:proofErr w:type="gramStart"/>
      <w:r w:rsidRPr="00066D2A">
        <w:rPr>
          <w:rFonts w:ascii="Times New Roman" w:hAnsi="Times New Roman"/>
          <w:sz w:val="20"/>
          <w:szCs w:val="20"/>
        </w:rPr>
        <w:t>pH</w:t>
      </w:r>
      <w:proofErr w:type="gramEnd"/>
      <w:r w:rsidRPr="00066D2A">
        <w:rPr>
          <w:rFonts w:ascii="Times New Roman" w:hAnsi="Times New Roman"/>
          <w:sz w:val="20"/>
          <w:szCs w:val="20"/>
        </w:rPr>
        <w:t xml:space="preserve">, titulação através do grau </w:t>
      </w:r>
      <w:proofErr w:type="spellStart"/>
      <w:r w:rsidRPr="00066D2A">
        <w:rPr>
          <w:rFonts w:ascii="Times New Roman" w:hAnsi="Times New Roman"/>
          <w:sz w:val="20"/>
          <w:szCs w:val="20"/>
        </w:rPr>
        <w:t>dornic</w:t>
      </w:r>
      <w:proofErr w:type="spellEnd"/>
      <w:r w:rsidRPr="00066D2A">
        <w:rPr>
          <w:rFonts w:ascii="Times New Roman" w:hAnsi="Times New Roman"/>
          <w:sz w:val="20"/>
          <w:szCs w:val="20"/>
        </w:rPr>
        <w:t>, além das determinações de proteínas, lipídeos e ESD, vem sendo bastante utilizada nos laticínios e testada por alguns pesquisadores, devido à facilidade e rapidez na sua execução(</w:t>
      </w:r>
      <w:r w:rsidR="00066D2A" w:rsidRPr="00066D2A">
        <w:rPr>
          <w:rFonts w:ascii="Times New Roman" w:hAnsi="Times New Roman"/>
          <w:sz w:val="20"/>
          <w:szCs w:val="20"/>
        </w:rPr>
        <w:t>AGNESE,</w:t>
      </w:r>
      <w:r w:rsidRPr="00066D2A">
        <w:rPr>
          <w:rFonts w:ascii="Times New Roman" w:hAnsi="Times New Roman"/>
          <w:sz w:val="20"/>
          <w:szCs w:val="20"/>
        </w:rPr>
        <w:t xml:space="preserve"> 2002).</w:t>
      </w:r>
    </w:p>
    <w:p w:rsidR="00464EB0" w:rsidRPr="00066D2A" w:rsidRDefault="00464EB0" w:rsidP="00464EB0">
      <w:pPr>
        <w:autoSpaceDE w:val="0"/>
        <w:autoSpaceDN w:val="0"/>
        <w:adjustRightInd w:val="0"/>
        <w:spacing w:after="0" w:line="240" w:lineRule="auto"/>
        <w:ind w:firstLine="708"/>
        <w:jc w:val="both"/>
        <w:rPr>
          <w:rFonts w:ascii="Times New Roman" w:hAnsi="Times New Roman"/>
          <w:sz w:val="20"/>
          <w:szCs w:val="20"/>
          <w:lang w:eastAsia="pt-BR"/>
        </w:rPr>
      </w:pPr>
      <w:r w:rsidRPr="00066D2A">
        <w:rPr>
          <w:rFonts w:ascii="Times New Roman" w:hAnsi="Times New Roman"/>
          <w:sz w:val="20"/>
          <w:szCs w:val="20"/>
          <w:lang w:eastAsia="pt-BR"/>
        </w:rPr>
        <w:t xml:space="preserve">Tendo a qualidade dos alimentos se tornado um problema mundial, é cada vez mais importante a detecção de produtos rotulados de forma fraudulenta, e de qualidade inferior no mercado, tanto por razões econômicas como por razões de saúde pública </w:t>
      </w:r>
      <w:r w:rsidR="00066D2A" w:rsidRPr="00066D2A">
        <w:rPr>
          <w:rFonts w:ascii="Times New Roman" w:hAnsi="Times New Roman"/>
          <w:color w:val="000000" w:themeColor="text1"/>
          <w:sz w:val="20"/>
          <w:szCs w:val="20"/>
          <w:lang w:eastAsia="pt-BR"/>
        </w:rPr>
        <w:t xml:space="preserve">(EGITO </w:t>
      </w:r>
      <w:proofErr w:type="gramStart"/>
      <w:r w:rsidRPr="00066D2A">
        <w:rPr>
          <w:rFonts w:ascii="Times New Roman" w:hAnsi="Times New Roman"/>
          <w:i/>
          <w:color w:val="000000" w:themeColor="text1"/>
          <w:sz w:val="20"/>
          <w:szCs w:val="20"/>
          <w:lang w:eastAsia="pt-BR"/>
        </w:rPr>
        <w:t>et</w:t>
      </w:r>
      <w:proofErr w:type="gramEnd"/>
      <w:r w:rsidRPr="00066D2A">
        <w:rPr>
          <w:rFonts w:ascii="Times New Roman" w:hAnsi="Times New Roman"/>
          <w:i/>
          <w:color w:val="000000" w:themeColor="text1"/>
          <w:sz w:val="20"/>
          <w:szCs w:val="20"/>
          <w:lang w:eastAsia="pt-BR"/>
        </w:rPr>
        <w:t xml:space="preserve"> al</w:t>
      </w:r>
      <w:r w:rsidRPr="00066D2A">
        <w:rPr>
          <w:rFonts w:ascii="Times New Roman" w:hAnsi="Times New Roman"/>
          <w:color w:val="000000" w:themeColor="text1"/>
          <w:sz w:val="20"/>
          <w:szCs w:val="20"/>
          <w:lang w:eastAsia="pt-BR"/>
        </w:rPr>
        <w:t>., 2006).</w:t>
      </w:r>
      <w:r w:rsidRPr="00066D2A">
        <w:rPr>
          <w:rFonts w:ascii="Times New Roman" w:hAnsi="Times New Roman"/>
          <w:sz w:val="20"/>
          <w:szCs w:val="20"/>
          <w:lang w:eastAsia="pt-BR"/>
        </w:rPr>
        <w:t xml:space="preserve"> Assim, se faz necessário utilizar todos os meios disponíveis para detectar a possível presença de substâncias indesejáveis nos alimentos. E com o leite não é diferente, pois o mesmo apresenta vários componentes que podem ser alterados no caso de fraude. Segundo </w:t>
      </w:r>
      <w:r w:rsidRPr="00D649E6">
        <w:rPr>
          <w:rFonts w:ascii="Times New Roman" w:hAnsi="Times New Roman"/>
          <w:color w:val="000000" w:themeColor="text1"/>
          <w:sz w:val="20"/>
          <w:szCs w:val="20"/>
          <w:lang w:eastAsia="pt-BR"/>
        </w:rPr>
        <w:t xml:space="preserve">Venturini </w:t>
      </w:r>
      <w:proofErr w:type="gramStart"/>
      <w:r w:rsidRPr="00D649E6">
        <w:rPr>
          <w:rFonts w:ascii="Times New Roman" w:hAnsi="Times New Roman"/>
          <w:color w:val="000000" w:themeColor="text1"/>
          <w:sz w:val="20"/>
          <w:szCs w:val="20"/>
          <w:lang w:eastAsia="pt-BR"/>
        </w:rPr>
        <w:t>et</w:t>
      </w:r>
      <w:proofErr w:type="gramEnd"/>
      <w:r w:rsidRPr="00D649E6">
        <w:rPr>
          <w:rFonts w:ascii="Times New Roman" w:hAnsi="Times New Roman"/>
          <w:color w:val="000000" w:themeColor="text1"/>
          <w:sz w:val="20"/>
          <w:szCs w:val="20"/>
          <w:lang w:eastAsia="pt-BR"/>
        </w:rPr>
        <w:t xml:space="preserve"> al., (2007),</w:t>
      </w:r>
      <w:r w:rsidRPr="00066D2A">
        <w:rPr>
          <w:rFonts w:ascii="Times New Roman" w:hAnsi="Times New Roman"/>
          <w:sz w:val="20"/>
          <w:szCs w:val="20"/>
          <w:lang w:eastAsia="pt-BR"/>
        </w:rPr>
        <w:t xml:space="preserve"> a determinação de gordura, é um dos meios utilizados para verificar fraude em leite. O leite é considerado impróprio quando está em desacordo com o </w:t>
      </w:r>
      <w:r w:rsidR="00D649E6">
        <w:rPr>
          <w:rFonts w:ascii="Times New Roman" w:hAnsi="Times New Roman"/>
          <w:sz w:val="20"/>
          <w:szCs w:val="20"/>
          <w:lang w:eastAsia="pt-BR"/>
        </w:rPr>
        <w:t>R</w:t>
      </w:r>
      <w:r w:rsidR="00D649E6" w:rsidRPr="00066D2A">
        <w:rPr>
          <w:rFonts w:ascii="Times New Roman" w:hAnsi="Times New Roman"/>
          <w:sz w:val="20"/>
          <w:szCs w:val="20"/>
          <w:lang w:eastAsia="pt-BR"/>
        </w:rPr>
        <w:t xml:space="preserve">egulamento </w:t>
      </w:r>
      <w:r w:rsidR="00D649E6">
        <w:rPr>
          <w:rFonts w:ascii="Times New Roman" w:hAnsi="Times New Roman"/>
          <w:sz w:val="20"/>
          <w:szCs w:val="20"/>
          <w:lang w:eastAsia="pt-BR"/>
        </w:rPr>
        <w:t>T</w:t>
      </w:r>
      <w:r w:rsidR="00D649E6" w:rsidRPr="00066D2A">
        <w:rPr>
          <w:rFonts w:ascii="Times New Roman" w:hAnsi="Times New Roman"/>
          <w:sz w:val="20"/>
          <w:szCs w:val="20"/>
          <w:lang w:eastAsia="pt-BR"/>
        </w:rPr>
        <w:t>éc</w:t>
      </w:r>
      <w:r w:rsidR="00D649E6">
        <w:rPr>
          <w:rFonts w:ascii="Times New Roman" w:hAnsi="Times New Roman"/>
          <w:sz w:val="20"/>
          <w:szCs w:val="20"/>
          <w:lang w:eastAsia="pt-BR"/>
        </w:rPr>
        <w:t>nico de Produção, Identidade e Q</w:t>
      </w:r>
      <w:r w:rsidR="00D649E6" w:rsidRPr="00066D2A">
        <w:rPr>
          <w:rFonts w:ascii="Times New Roman" w:hAnsi="Times New Roman"/>
          <w:sz w:val="20"/>
          <w:szCs w:val="20"/>
          <w:lang w:eastAsia="pt-BR"/>
        </w:rPr>
        <w:t>ualida</w:t>
      </w:r>
      <w:r w:rsidR="00D649E6">
        <w:rPr>
          <w:rFonts w:ascii="Times New Roman" w:hAnsi="Times New Roman"/>
          <w:sz w:val="20"/>
          <w:szCs w:val="20"/>
          <w:lang w:eastAsia="pt-BR"/>
        </w:rPr>
        <w:t>de do Leite Tipo C, anexo III da Instrução N</w:t>
      </w:r>
      <w:r w:rsidR="00D649E6" w:rsidRPr="00066D2A">
        <w:rPr>
          <w:rFonts w:ascii="Times New Roman" w:hAnsi="Times New Roman"/>
          <w:sz w:val="20"/>
          <w:szCs w:val="20"/>
          <w:lang w:eastAsia="pt-BR"/>
        </w:rPr>
        <w:t xml:space="preserve">ormativa nº 51, de 18 de setembro de 2002 </w:t>
      </w:r>
      <w:r w:rsidRPr="00066D2A">
        <w:rPr>
          <w:rFonts w:ascii="Times New Roman" w:hAnsi="Times New Roman"/>
          <w:sz w:val="20"/>
          <w:szCs w:val="20"/>
          <w:lang w:eastAsia="pt-BR"/>
        </w:rPr>
        <w:t>(BRASIL, 2002), que fixa padrões físico-químicos e microbiológicos para o leite destinado ao consumo.</w:t>
      </w:r>
    </w:p>
    <w:p w:rsidR="00464EB0" w:rsidRPr="001C03C6" w:rsidRDefault="00464EB0" w:rsidP="00464EB0">
      <w:pPr>
        <w:autoSpaceDE w:val="0"/>
        <w:autoSpaceDN w:val="0"/>
        <w:adjustRightInd w:val="0"/>
        <w:spacing w:after="0" w:line="240" w:lineRule="auto"/>
        <w:ind w:firstLine="708"/>
        <w:jc w:val="both"/>
        <w:rPr>
          <w:rFonts w:ascii="Times New Roman" w:hAnsi="Times New Roman"/>
          <w:sz w:val="24"/>
          <w:szCs w:val="24"/>
          <w:lang w:eastAsia="pt-BR"/>
        </w:rPr>
      </w:pPr>
      <w:r w:rsidRPr="00066D2A">
        <w:rPr>
          <w:rFonts w:ascii="Times New Roman" w:hAnsi="Times New Roman"/>
          <w:sz w:val="20"/>
          <w:szCs w:val="20"/>
          <w:lang w:eastAsia="pt-BR"/>
        </w:rPr>
        <w:lastRenderedPageBreak/>
        <w:t>O objetivo desta pesquisa foi avaliar a qualidade físico-química de amostras de leites pasteurizados tipo C, comercializados em supermercados provenientes da região do Cariri Cearense, comparando-os com os padrões estabelecidos pela legislação em vigor.</w:t>
      </w:r>
    </w:p>
    <w:p w:rsidR="00464EB0" w:rsidRPr="001C03C6" w:rsidRDefault="00464EB0" w:rsidP="00464EB0">
      <w:pPr>
        <w:autoSpaceDE w:val="0"/>
        <w:autoSpaceDN w:val="0"/>
        <w:adjustRightInd w:val="0"/>
        <w:spacing w:after="0" w:line="240" w:lineRule="auto"/>
        <w:ind w:firstLine="708"/>
        <w:jc w:val="both"/>
        <w:rPr>
          <w:rFonts w:ascii="Times New Roman" w:hAnsi="Times New Roman"/>
          <w:sz w:val="24"/>
          <w:szCs w:val="24"/>
          <w:lang w:eastAsia="pt-BR"/>
        </w:rPr>
      </w:pPr>
    </w:p>
    <w:p w:rsidR="00464EB0" w:rsidRPr="001C03C6" w:rsidRDefault="00464EB0" w:rsidP="00464EB0">
      <w:pPr>
        <w:autoSpaceDE w:val="0"/>
        <w:autoSpaceDN w:val="0"/>
        <w:adjustRightInd w:val="0"/>
        <w:spacing w:after="0" w:line="240" w:lineRule="auto"/>
        <w:jc w:val="both"/>
        <w:rPr>
          <w:rFonts w:ascii="Times New Roman" w:hAnsi="Times New Roman"/>
          <w:b/>
          <w:sz w:val="24"/>
          <w:szCs w:val="24"/>
          <w:lang w:eastAsia="pt-BR"/>
        </w:rPr>
      </w:pPr>
      <w:r w:rsidRPr="001C03C6">
        <w:rPr>
          <w:rFonts w:ascii="Times New Roman" w:hAnsi="Times New Roman"/>
          <w:b/>
          <w:bCs/>
          <w:sz w:val="24"/>
          <w:szCs w:val="24"/>
        </w:rPr>
        <w:t>MATERIAL E MÉTODOS</w:t>
      </w:r>
    </w:p>
    <w:p w:rsidR="00464EB0" w:rsidRPr="001C03C6" w:rsidRDefault="00464EB0" w:rsidP="00464EB0">
      <w:pPr>
        <w:autoSpaceDE w:val="0"/>
        <w:autoSpaceDN w:val="0"/>
        <w:adjustRightInd w:val="0"/>
        <w:spacing w:after="0" w:line="240" w:lineRule="auto"/>
        <w:ind w:firstLine="708"/>
        <w:jc w:val="both"/>
        <w:rPr>
          <w:rFonts w:ascii="Times New Roman" w:hAnsi="Times New Roman"/>
          <w:sz w:val="24"/>
          <w:szCs w:val="24"/>
        </w:rPr>
      </w:pPr>
    </w:p>
    <w:p w:rsidR="00464EB0" w:rsidRPr="00D649E6" w:rsidRDefault="00464EB0" w:rsidP="00D649E6">
      <w:pPr>
        <w:autoSpaceDE w:val="0"/>
        <w:autoSpaceDN w:val="0"/>
        <w:adjustRightInd w:val="0"/>
        <w:spacing w:after="0" w:line="240" w:lineRule="auto"/>
        <w:ind w:firstLine="708"/>
        <w:jc w:val="both"/>
        <w:rPr>
          <w:rFonts w:ascii="Times New Roman" w:hAnsi="Times New Roman"/>
          <w:sz w:val="20"/>
          <w:szCs w:val="20"/>
        </w:rPr>
      </w:pPr>
      <w:r w:rsidRPr="00D649E6">
        <w:rPr>
          <w:rFonts w:ascii="Times New Roman" w:hAnsi="Times New Roman"/>
          <w:sz w:val="20"/>
          <w:szCs w:val="20"/>
        </w:rPr>
        <w:t>O estudo foi desenvolvido no segundo trimestre de 2009, onde foram coletadas 16 amostras de leite pasteurizado tipo C, proveniente de municípios da região do Cariri.</w:t>
      </w:r>
    </w:p>
    <w:p w:rsidR="00464EB0" w:rsidRPr="00D649E6" w:rsidRDefault="00464EB0" w:rsidP="00D649E6">
      <w:pPr>
        <w:autoSpaceDE w:val="0"/>
        <w:autoSpaceDN w:val="0"/>
        <w:adjustRightInd w:val="0"/>
        <w:spacing w:after="0" w:line="240" w:lineRule="auto"/>
        <w:ind w:firstLine="708"/>
        <w:jc w:val="both"/>
        <w:rPr>
          <w:rFonts w:ascii="Times New Roman" w:eastAsia="TimesNewRoman" w:hAnsi="Times New Roman"/>
          <w:sz w:val="20"/>
          <w:szCs w:val="20"/>
        </w:rPr>
      </w:pPr>
      <w:r w:rsidRPr="00D649E6">
        <w:rPr>
          <w:rFonts w:ascii="Times New Roman" w:hAnsi="Times New Roman"/>
          <w:sz w:val="20"/>
          <w:szCs w:val="20"/>
        </w:rPr>
        <w:t xml:space="preserve">As amostras foram acondicionadas em caixas isotérmicas contendo gelo e imediatamente encaminhadas ao Laboratório de </w:t>
      </w:r>
      <w:proofErr w:type="spellStart"/>
      <w:r w:rsidRPr="00D649E6">
        <w:rPr>
          <w:rFonts w:ascii="Times New Roman" w:hAnsi="Times New Roman"/>
          <w:sz w:val="20"/>
          <w:szCs w:val="20"/>
        </w:rPr>
        <w:t>Bromatologia</w:t>
      </w:r>
      <w:proofErr w:type="spellEnd"/>
      <w:r w:rsidRPr="00D649E6">
        <w:rPr>
          <w:rFonts w:ascii="Times New Roman" w:hAnsi="Times New Roman"/>
          <w:sz w:val="20"/>
          <w:szCs w:val="20"/>
        </w:rPr>
        <w:t xml:space="preserve"> e Química de Alimentos da Faculdade de Tecnologia CENTEC – Juazeiro do Norte-CE para posterior realização das análises físico-químicas. </w:t>
      </w:r>
      <w:r w:rsidRPr="00D649E6">
        <w:rPr>
          <w:rFonts w:ascii="Times New Roman" w:eastAsia="TimesNewRoman" w:hAnsi="Times New Roman"/>
          <w:sz w:val="20"/>
          <w:szCs w:val="20"/>
        </w:rPr>
        <w:t>Os ensaios foram efetuados com três repetições.  Para a realização das análises foi observado à integridade da embalagem.</w:t>
      </w:r>
    </w:p>
    <w:p w:rsidR="00464EB0" w:rsidRPr="00D649E6" w:rsidRDefault="00464EB0" w:rsidP="00D649E6">
      <w:pPr>
        <w:autoSpaceDE w:val="0"/>
        <w:autoSpaceDN w:val="0"/>
        <w:adjustRightInd w:val="0"/>
        <w:spacing w:after="0" w:line="240" w:lineRule="auto"/>
        <w:ind w:firstLine="708"/>
        <w:jc w:val="both"/>
        <w:rPr>
          <w:rFonts w:ascii="Times New Roman" w:hAnsi="Times New Roman"/>
          <w:sz w:val="20"/>
          <w:szCs w:val="20"/>
        </w:rPr>
      </w:pPr>
      <w:r w:rsidRPr="00D649E6">
        <w:rPr>
          <w:rFonts w:ascii="Times New Roman" w:hAnsi="Times New Roman"/>
          <w:sz w:val="20"/>
          <w:szCs w:val="20"/>
        </w:rPr>
        <w:t xml:space="preserve">As análises foram realizadas em triplicata quanto aos parâmetros: </w:t>
      </w:r>
      <w:r w:rsidRPr="00D649E6">
        <w:rPr>
          <w:rFonts w:ascii="Times New Roman" w:hAnsi="Times New Roman"/>
          <w:color w:val="000000"/>
          <w:sz w:val="20"/>
          <w:szCs w:val="20"/>
        </w:rPr>
        <w:t xml:space="preserve">determinação de densidade </w:t>
      </w:r>
      <w:r w:rsidRPr="00D649E6">
        <w:rPr>
          <w:rFonts w:ascii="Times New Roman" w:hAnsi="Times New Roman"/>
          <w:sz w:val="20"/>
          <w:szCs w:val="20"/>
        </w:rPr>
        <w:t>a 15°C (</w:t>
      </w:r>
      <w:proofErr w:type="gramStart"/>
      <w:r w:rsidRPr="00D649E6">
        <w:rPr>
          <w:rFonts w:ascii="Times New Roman" w:hAnsi="Times New Roman"/>
          <w:sz w:val="20"/>
          <w:szCs w:val="20"/>
        </w:rPr>
        <w:t>g.L</w:t>
      </w:r>
      <w:proofErr w:type="gramEnd"/>
      <w:r w:rsidRPr="00D649E6">
        <w:rPr>
          <w:rFonts w:ascii="Times New Roman" w:hAnsi="Times New Roman"/>
          <w:sz w:val="20"/>
          <w:szCs w:val="20"/>
          <w:vertAlign w:val="superscript"/>
        </w:rPr>
        <w:t>-1</w:t>
      </w:r>
      <w:r w:rsidRPr="00D649E6">
        <w:rPr>
          <w:rFonts w:ascii="Times New Roman" w:hAnsi="Times New Roman"/>
          <w:sz w:val="20"/>
          <w:szCs w:val="20"/>
        </w:rPr>
        <w:t xml:space="preserve">), acidez </w:t>
      </w:r>
      <w:proofErr w:type="spellStart"/>
      <w:r w:rsidRPr="00D649E6">
        <w:rPr>
          <w:rFonts w:ascii="Times New Roman" w:hAnsi="Times New Roman"/>
          <w:sz w:val="20"/>
          <w:szCs w:val="20"/>
        </w:rPr>
        <w:t>titulável</w:t>
      </w:r>
      <w:proofErr w:type="spellEnd"/>
      <w:r w:rsidRPr="00D649E6">
        <w:rPr>
          <w:rFonts w:ascii="Times New Roman" w:hAnsi="Times New Roman"/>
          <w:sz w:val="20"/>
          <w:szCs w:val="20"/>
        </w:rPr>
        <w:t xml:space="preserve"> em graus </w:t>
      </w:r>
      <w:proofErr w:type="spellStart"/>
      <w:r w:rsidRPr="00D649E6">
        <w:rPr>
          <w:rFonts w:ascii="Times New Roman" w:hAnsi="Times New Roman"/>
          <w:sz w:val="20"/>
          <w:szCs w:val="20"/>
        </w:rPr>
        <w:t>dornic</w:t>
      </w:r>
      <w:proofErr w:type="spellEnd"/>
      <w:r w:rsidRPr="00D649E6">
        <w:rPr>
          <w:rFonts w:ascii="Times New Roman" w:hAnsi="Times New Roman"/>
          <w:sz w:val="20"/>
          <w:szCs w:val="20"/>
        </w:rPr>
        <w:t xml:space="preserve">, conforme metodologia do Instituto Adolfo Lutz, as análises referentes ao teor de gordura, extrato seco desengordurado, proteína e pH </w:t>
      </w:r>
      <w:r w:rsidRPr="00D649E6">
        <w:rPr>
          <w:rFonts w:ascii="Times New Roman" w:hAnsi="Times New Roman"/>
          <w:color w:val="000000"/>
          <w:sz w:val="20"/>
          <w:szCs w:val="20"/>
        </w:rPr>
        <w:t>foram determinadas por método rápido utilizando o aparelho EKOMILK, conforme recomendação do fabricante.</w:t>
      </w:r>
    </w:p>
    <w:p w:rsidR="00464EB0" w:rsidRPr="00D649E6" w:rsidRDefault="00464EB0" w:rsidP="00D649E6">
      <w:pPr>
        <w:autoSpaceDE w:val="0"/>
        <w:autoSpaceDN w:val="0"/>
        <w:adjustRightInd w:val="0"/>
        <w:spacing w:after="0" w:line="240" w:lineRule="auto"/>
        <w:ind w:firstLine="708"/>
        <w:jc w:val="both"/>
        <w:rPr>
          <w:rFonts w:ascii="Times New Roman" w:hAnsi="Times New Roman"/>
          <w:sz w:val="20"/>
          <w:szCs w:val="20"/>
        </w:rPr>
      </w:pPr>
      <w:r w:rsidRPr="00D649E6">
        <w:rPr>
          <w:rFonts w:ascii="Times New Roman" w:hAnsi="Times New Roman"/>
          <w:sz w:val="20"/>
          <w:szCs w:val="20"/>
        </w:rPr>
        <w:t xml:space="preserve">O delineamento experimental foi o de blocos inteiramente </w:t>
      </w:r>
      <w:proofErr w:type="spellStart"/>
      <w:r w:rsidRPr="00D649E6">
        <w:rPr>
          <w:rFonts w:ascii="Times New Roman" w:hAnsi="Times New Roman"/>
          <w:sz w:val="20"/>
          <w:szCs w:val="20"/>
        </w:rPr>
        <w:t>casualizados</w:t>
      </w:r>
      <w:proofErr w:type="spellEnd"/>
      <w:r w:rsidRPr="00D649E6">
        <w:rPr>
          <w:rFonts w:ascii="Times New Roman" w:hAnsi="Times New Roman"/>
          <w:sz w:val="20"/>
          <w:szCs w:val="20"/>
        </w:rPr>
        <w:t xml:space="preserve"> com 14 tratamentos e três repetições, utilizando-se o </w:t>
      </w:r>
      <w:r w:rsidRPr="00D649E6">
        <w:rPr>
          <w:rFonts w:ascii="Times New Roman" w:hAnsi="Times New Roman"/>
          <w:i/>
          <w:iCs/>
          <w:sz w:val="20"/>
          <w:szCs w:val="20"/>
        </w:rPr>
        <w:t xml:space="preserve">software </w:t>
      </w:r>
      <w:proofErr w:type="spellStart"/>
      <w:r w:rsidRPr="00D649E6">
        <w:rPr>
          <w:rFonts w:ascii="Times New Roman" w:hAnsi="Times New Roman"/>
          <w:sz w:val="20"/>
          <w:szCs w:val="20"/>
        </w:rPr>
        <w:t>Assistat</w:t>
      </w:r>
      <w:proofErr w:type="spellEnd"/>
      <w:r w:rsidRPr="00D649E6">
        <w:rPr>
          <w:rFonts w:ascii="Times New Roman" w:hAnsi="Times New Roman"/>
          <w:sz w:val="20"/>
          <w:szCs w:val="20"/>
        </w:rPr>
        <w:t xml:space="preserve">. Os dados foram submetidos à análise de variância (ANOVA) e a comparação de médias foi feita pelo teste de </w:t>
      </w:r>
      <w:proofErr w:type="spellStart"/>
      <w:r w:rsidRPr="00D649E6">
        <w:rPr>
          <w:rFonts w:ascii="Times New Roman" w:hAnsi="Times New Roman"/>
          <w:sz w:val="20"/>
          <w:szCs w:val="20"/>
        </w:rPr>
        <w:t>Tukey</w:t>
      </w:r>
      <w:proofErr w:type="spellEnd"/>
      <w:r w:rsidRPr="00D649E6">
        <w:rPr>
          <w:rFonts w:ascii="Times New Roman" w:hAnsi="Times New Roman"/>
          <w:sz w:val="20"/>
          <w:szCs w:val="20"/>
        </w:rPr>
        <w:t xml:space="preserve"> ao nível de 1% e a 5% de probabilidade.</w:t>
      </w:r>
    </w:p>
    <w:p w:rsidR="00464EB0" w:rsidRPr="001C03C6" w:rsidRDefault="00464EB0" w:rsidP="00464EB0">
      <w:pPr>
        <w:autoSpaceDE w:val="0"/>
        <w:autoSpaceDN w:val="0"/>
        <w:adjustRightInd w:val="0"/>
        <w:spacing w:after="0" w:line="240" w:lineRule="auto"/>
        <w:ind w:firstLine="708"/>
        <w:jc w:val="both"/>
        <w:rPr>
          <w:rFonts w:ascii="Times New Roman" w:hAnsi="Times New Roman"/>
          <w:sz w:val="24"/>
          <w:szCs w:val="24"/>
        </w:rPr>
      </w:pPr>
    </w:p>
    <w:p w:rsidR="00464EB0" w:rsidRPr="001C03C6" w:rsidRDefault="00464EB0" w:rsidP="00464EB0">
      <w:pPr>
        <w:autoSpaceDE w:val="0"/>
        <w:autoSpaceDN w:val="0"/>
        <w:adjustRightInd w:val="0"/>
        <w:spacing w:after="0" w:line="240" w:lineRule="auto"/>
        <w:jc w:val="both"/>
        <w:rPr>
          <w:rFonts w:ascii="Times New Roman" w:hAnsi="Times New Roman"/>
          <w:sz w:val="24"/>
          <w:szCs w:val="24"/>
        </w:rPr>
      </w:pPr>
      <w:r w:rsidRPr="001C03C6">
        <w:rPr>
          <w:rFonts w:ascii="Times New Roman" w:hAnsi="Times New Roman"/>
          <w:b/>
          <w:bCs/>
          <w:sz w:val="24"/>
          <w:szCs w:val="24"/>
        </w:rPr>
        <w:t>RESULTADOS E DISCUSSÃO</w:t>
      </w:r>
    </w:p>
    <w:p w:rsidR="00464EB0" w:rsidRPr="001C03C6" w:rsidRDefault="00464EB0" w:rsidP="00464EB0">
      <w:pPr>
        <w:autoSpaceDE w:val="0"/>
        <w:autoSpaceDN w:val="0"/>
        <w:adjustRightInd w:val="0"/>
        <w:spacing w:after="0" w:line="240" w:lineRule="auto"/>
        <w:rPr>
          <w:rFonts w:ascii="Helvetica" w:hAnsi="Helvetica" w:cs="Helvetica"/>
          <w:sz w:val="24"/>
          <w:szCs w:val="24"/>
        </w:rPr>
      </w:pPr>
    </w:p>
    <w:p w:rsidR="00464EB0" w:rsidRPr="00D649E6" w:rsidRDefault="00464EB0" w:rsidP="00464EB0">
      <w:pPr>
        <w:autoSpaceDE w:val="0"/>
        <w:autoSpaceDN w:val="0"/>
        <w:adjustRightInd w:val="0"/>
        <w:spacing w:after="0" w:line="240" w:lineRule="auto"/>
        <w:ind w:firstLine="708"/>
        <w:jc w:val="both"/>
        <w:rPr>
          <w:rFonts w:ascii="Times New Roman" w:hAnsi="Times New Roman"/>
          <w:sz w:val="20"/>
          <w:szCs w:val="20"/>
          <w:lang w:eastAsia="pt-BR"/>
        </w:rPr>
      </w:pPr>
      <w:r w:rsidRPr="00D649E6">
        <w:rPr>
          <w:rFonts w:ascii="Times New Roman" w:hAnsi="Times New Roman"/>
          <w:sz w:val="20"/>
          <w:szCs w:val="20"/>
        </w:rPr>
        <w:t>Os dados inseridos na Tabela 1 mostram a distribuição dos valores médios dos parâmetros físico-químicos</w:t>
      </w:r>
      <w:r w:rsidRPr="00D649E6">
        <w:rPr>
          <w:rFonts w:ascii="Times New Roman" w:hAnsi="Times New Roman"/>
          <w:sz w:val="20"/>
          <w:szCs w:val="20"/>
          <w:lang w:eastAsia="pt-BR"/>
        </w:rPr>
        <w:t xml:space="preserve"> do leite pasteurizado tipo C, comercializados em supermercados provenientes da região do Cariri Cearense.</w:t>
      </w:r>
    </w:p>
    <w:p w:rsidR="00464EB0" w:rsidRPr="00D649E6" w:rsidRDefault="00464EB0" w:rsidP="00464EB0">
      <w:pPr>
        <w:autoSpaceDE w:val="0"/>
        <w:autoSpaceDN w:val="0"/>
        <w:adjustRightInd w:val="0"/>
        <w:spacing w:after="0" w:line="240" w:lineRule="auto"/>
        <w:ind w:firstLine="708"/>
        <w:jc w:val="both"/>
        <w:rPr>
          <w:rFonts w:ascii="Times New Roman" w:hAnsi="Times New Roman"/>
          <w:sz w:val="20"/>
          <w:szCs w:val="20"/>
          <w:lang w:eastAsia="pt-BR"/>
        </w:rPr>
      </w:pPr>
      <w:r w:rsidRPr="00D649E6">
        <w:rPr>
          <w:rFonts w:ascii="Times New Roman" w:hAnsi="Times New Roman"/>
          <w:sz w:val="20"/>
          <w:szCs w:val="20"/>
          <w:lang w:eastAsia="pt-BR"/>
        </w:rPr>
        <w:t>Verifica-se pelas médias dos resultados encontrados que todas as amostras referentes à acidez (16,19ºD), densidade (1,032</w:t>
      </w:r>
      <w:r w:rsidRPr="00D649E6">
        <w:rPr>
          <w:rFonts w:ascii="Times New Roman" w:hAnsi="Times New Roman"/>
          <w:sz w:val="20"/>
          <w:szCs w:val="20"/>
        </w:rPr>
        <w:t xml:space="preserve"> </w:t>
      </w:r>
      <w:proofErr w:type="gramStart"/>
      <w:r w:rsidRPr="00D649E6">
        <w:rPr>
          <w:rFonts w:ascii="Times New Roman" w:hAnsi="Times New Roman"/>
          <w:sz w:val="20"/>
          <w:szCs w:val="20"/>
        </w:rPr>
        <w:t>g.L</w:t>
      </w:r>
      <w:proofErr w:type="gramEnd"/>
      <w:r w:rsidRPr="00D649E6">
        <w:rPr>
          <w:rFonts w:ascii="Times New Roman" w:hAnsi="Times New Roman"/>
          <w:sz w:val="20"/>
          <w:szCs w:val="20"/>
        </w:rPr>
        <w:t xml:space="preserve">-1) e </w:t>
      </w:r>
      <w:r w:rsidRPr="00D649E6">
        <w:rPr>
          <w:rFonts w:ascii="Times New Roman" w:hAnsi="Times New Roman"/>
          <w:sz w:val="20"/>
          <w:szCs w:val="20"/>
          <w:lang w:eastAsia="pt-BR"/>
        </w:rPr>
        <w:t>teor de gordura (3,38%),  encontram-se dentro dos padrões exigidos pela legislação em vigor. Porém vale ressaltar que as amostra LP</w:t>
      </w:r>
      <w:r w:rsidRPr="00D649E6">
        <w:rPr>
          <w:rFonts w:ascii="Times New Roman" w:hAnsi="Times New Roman"/>
          <w:sz w:val="20"/>
          <w:szCs w:val="20"/>
          <w:vertAlign w:val="subscript"/>
          <w:lang w:eastAsia="pt-BR"/>
        </w:rPr>
        <w:t xml:space="preserve">2 </w:t>
      </w:r>
      <w:r w:rsidRPr="00D649E6">
        <w:rPr>
          <w:rFonts w:ascii="Times New Roman" w:hAnsi="Times New Roman"/>
          <w:sz w:val="20"/>
          <w:szCs w:val="20"/>
          <w:lang w:eastAsia="pt-BR"/>
        </w:rPr>
        <w:t>e LP</w:t>
      </w:r>
      <w:r w:rsidRPr="00D649E6">
        <w:rPr>
          <w:rFonts w:ascii="Times New Roman" w:hAnsi="Times New Roman"/>
          <w:sz w:val="20"/>
          <w:szCs w:val="20"/>
          <w:vertAlign w:val="subscript"/>
          <w:lang w:eastAsia="pt-BR"/>
        </w:rPr>
        <w:t>7</w:t>
      </w:r>
      <w:r w:rsidRPr="00D649E6">
        <w:rPr>
          <w:rFonts w:ascii="Times New Roman" w:hAnsi="Times New Roman"/>
          <w:sz w:val="20"/>
          <w:szCs w:val="20"/>
          <w:lang w:eastAsia="pt-BR"/>
        </w:rPr>
        <w:t>, não está de acordo com os padrões especificados pela legislação que estabelece um padrão de no máximo 18ºD.</w:t>
      </w:r>
      <w:r w:rsidRPr="00D649E6">
        <w:rPr>
          <w:rFonts w:ascii="Times New Roman" w:hAnsi="Times New Roman"/>
          <w:color w:val="000000"/>
          <w:sz w:val="20"/>
          <w:szCs w:val="20"/>
        </w:rPr>
        <w:t xml:space="preserve"> Segundo Oliveira &amp; Nunes (2003), a acidez elevada no leite pode ser re</w:t>
      </w:r>
      <w:r w:rsidRPr="00D649E6">
        <w:rPr>
          <w:rFonts w:ascii="Times New Roman" w:hAnsi="Times New Roman"/>
          <w:color w:val="000000"/>
          <w:sz w:val="20"/>
          <w:szCs w:val="20"/>
        </w:rPr>
        <w:softHyphen/>
        <w:t>sultado da acidificação da lactose, provocada pela multiplicação de microrganismos deterioradores e/ou patogênicos.</w:t>
      </w:r>
      <w:r w:rsidRPr="00D649E6">
        <w:rPr>
          <w:rFonts w:ascii="Times New Roman" w:hAnsi="Times New Roman"/>
          <w:sz w:val="20"/>
          <w:szCs w:val="20"/>
          <w:lang w:eastAsia="pt-BR"/>
        </w:rPr>
        <w:t xml:space="preserve"> Resultados estes semelhantes aos encontrados por Souza, (2006) com exceção ao teor de gordura no qual se encontra fora dos padrões estabelecidos. </w:t>
      </w:r>
      <w:r w:rsidRPr="00D649E6">
        <w:rPr>
          <w:rFonts w:ascii="Times New Roman" w:hAnsi="Times New Roman"/>
          <w:sz w:val="20"/>
          <w:szCs w:val="20"/>
        </w:rPr>
        <w:t xml:space="preserve">Mendes </w:t>
      </w:r>
      <w:proofErr w:type="gramStart"/>
      <w:r w:rsidRPr="00D649E6">
        <w:rPr>
          <w:rFonts w:ascii="Times New Roman" w:hAnsi="Times New Roman"/>
          <w:i/>
          <w:sz w:val="20"/>
          <w:szCs w:val="20"/>
        </w:rPr>
        <w:t>et</w:t>
      </w:r>
      <w:proofErr w:type="gramEnd"/>
      <w:r w:rsidRPr="00D649E6">
        <w:rPr>
          <w:rFonts w:ascii="Times New Roman" w:hAnsi="Times New Roman"/>
          <w:i/>
          <w:sz w:val="20"/>
          <w:szCs w:val="20"/>
        </w:rPr>
        <w:t xml:space="preserve"> al</w:t>
      </w:r>
      <w:r w:rsidRPr="00D649E6">
        <w:rPr>
          <w:rFonts w:ascii="Times New Roman" w:hAnsi="Times New Roman"/>
          <w:sz w:val="20"/>
          <w:szCs w:val="20"/>
        </w:rPr>
        <w:t xml:space="preserve"> (2010) analisando físico quimicamente o leite informal comercializado em Mossoró-RN, verificaram que todas as amostras analisadas também estavam de acordo com o especificado pela legislação vigente , quanto aos ensaios de densidade e teor de gordura</w:t>
      </w:r>
      <w:r w:rsidRPr="00D649E6">
        <w:rPr>
          <w:rFonts w:ascii="Helvetica" w:hAnsi="Helvetica" w:cs="Helvetica"/>
          <w:sz w:val="20"/>
          <w:szCs w:val="20"/>
        </w:rPr>
        <w:t xml:space="preserve">. </w:t>
      </w:r>
      <w:r w:rsidRPr="00D649E6">
        <w:rPr>
          <w:rFonts w:ascii="Times New Roman" w:hAnsi="Times New Roman"/>
          <w:sz w:val="20"/>
          <w:szCs w:val="20"/>
        </w:rPr>
        <w:t xml:space="preserve">Observa-se que a acidez do leite variou de 14,40 a 18,23 ºD, o </w:t>
      </w:r>
      <w:proofErr w:type="gramStart"/>
      <w:r w:rsidRPr="00D649E6">
        <w:rPr>
          <w:rFonts w:ascii="Times New Roman" w:hAnsi="Times New Roman"/>
          <w:sz w:val="20"/>
          <w:szCs w:val="20"/>
        </w:rPr>
        <w:t>pH</w:t>
      </w:r>
      <w:proofErr w:type="gramEnd"/>
      <w:r w:rsidRPr="00D649E6">
        <w:rPr>
          <w:rFonts w:ascii="Times New Roman" w:hAnsi="Times New Roman"/>
          <w:sz w:val="20"/>
          <w:szCs w:val="20"/>
        </w:rPr>
        <w:t xml:space="preserve"> de 6,40 a 6,75. Estes valores são semelhantes aos encontrados por Freitas Filho </w:t>
      </w:r>
      <w:proofErr w:type="gramStart"/>
      <w:r w:rsidRPr="00D649E6">
        <w:rPr>
          <w:rFonts w:ascii="Times New Roman" w:hAnsi="Times New Roman"/>
          <w:i/>
          <w:sz w:val="20"/>
          <w:szCs w:val="20"/>
        </w:rPr>
        <w:t>et</w:t>
      </w:r>
      <w:proofErr w:type="gramEnd"/>
      <w:r w:rsidRPr="00D649E6">
        <w:rPr>
          <w:rFonts w:ascii="Times New Roman" w:hAnsi="Times New Roman"/>
          <w:i/>
          <w:sz w:val="20"/>
          <w:szCs w:val="20"/>
        </w:rPr>
        <w:t xml:space="preserve"> al</w:t>
      </w:r>
      <w:r w:rsidRPr="00D649E6">
        <w:rPr>
          <w:rFonts w:ascii="Times New Roman" w:hAnsi="Times New Roman"/>
          <w:sz w:val="20"/>
          <w:szCs w:val="20"/>
        </w:rPr>
        <w:t xml:space="preserve"> (2009) que analisaram leites “in natura” informal comercializado em diferentes pontos na cidade de Garanhuns-PE. Os valores de </w:t>
      </w:r>
      <w:proofErr w:type="gramStart"/>
      <w:r w:rsidRPr="00D649E6">
        <w:rPr>
          <w:rFonts w:ascii="Times New Roman" w:hAnsi="Times New Roman"/>
          <w:sz w:val="20"/>
          <w:szCs w:val="20"/>
        </w:rPr>
        <w:t>pH</w:t>
      </w:r>
      <w:proofErr w:type="gramEnd"/>
      <w:r w:rsidRPr="00D649E6">
        <w:rPr>
          <w:rFonts w:ascii="Times New Roman" w:hAnsi="Times New Roman"/>
          <w:sz w:val="20"/>
          <w:szCs w:val="20"/>
        </w:rPr>
        <w:t xml:space="preserve"> encontram-se </w:t>
      </w:r>
    </w:p>
    <w:p w:rsidR="00464EB0" w:rsidRPr="00D649E6" w:rsidRDefault="00464EB0" w:rsidP="00464EB0">
      <w:pPr>
        <w:pStyle w:val="Default"/>
        <w:ind w:firstLine="708"/>
        <w:jc w:val="both"/>
        <w:rPr>
          <w:sz w:val="20"/>
          <w:szCs w:val="20"/>
        </w:rPr>
      </w:pPr>
      <w:r w:rsidRPr="00D649E6">
        <w:rPr>
          <w:sz w:val="20"/>
          <w:szCs w:val="20"/>
        </w:rPr>
        <w:t xml:space="preserve">Quanto aos ensaios de ESD e proteínas todas as amostras encontram-se abaixo dos recomendados pela legislação, que é de no mínimo, 2,9% para proteína e 8,4 % para extrato seco desengordurado. Silva </w:t>
      </w:r>
      <w:proofErr w:type="gramStart"/>
      <w:r w:rsidRPr="00D649E6">
        <w:rPr>
          <w:i/>
          <w:sz w:val="20"/>
          <w:szCs w:val="20"/>
        </w:rPr>
        <w:t>et</w:t>
      </w:r>
      <w:proofErr w:type="gramEnd"/>
      <w:r w:rsidRPr="00D649E6">
        <w:rPr>
          <w:i/>
          <w:sz w:val="20"/>
          <w:szCs w:val="20"/>
        </w:rPr>
        <w:t xml:space="preserve"> al</w:t>
      </w:r>
      <w:r w:rsidRPr="00D649E6">
        <w:rPr>
          <w:sz w:val="20"/>
          <w:szCs w:val="20"/>
        </w:rPr>
        <w:t xml:space="preserve"> (2008) analisando  </w:t>
      </w:r>
      <w:r w:rsidRPr="00D649E6">
        <w:rPr>
          <w:bCs/>
          <w:sz w:val="20"/>
          <w:szCs w:val="20"/>
        </w:rPr>
        <w:t>leite pasteurizado destinado ao programa do leite no Estado de Alagoas observaram valores semelhantes aos encontrados na pesquisa para ESD, sendo também inferior aos encontrados por Souza (2006). O maior teor de proteína foi observado na amostra LP</w:t>
      </w:r>
      <w:r w:rsidRPr="00D649E6">
        <w:rPr>
          <w:bCs/>
          <w:sz w:val="20"/>
          <w:szCs w:val="20"/>
          <w:vertAlign w:val="subscript"/>
        </w:rPr>
        <w:t>7</w:t>
      </w:r>
      <w:r w:rsidRPr="00D649E6">
        <w:rPr>
          <w:bCs/>
          <w:sz w:val="20"/>
          <w:szCs w:val="20"/>
        </w:rPr>
        <w:t>.</w:t>
      </w:r>
    </w:p>
    <w:p w:rsidR="00464EB0" w:rsidRPr="00D649E6" w:rsidRDefault="00464EB0" w:rsidP="00464EB0">
      <w:pPr>
        <w:autoSpaceDE w:val="0"/>
        <w:autoSpaceDN w:val="0"/>
        <w:adjustRightInd w:val="0"/>
        <w:spacing w:after="0" w:line="240" w:lineRule="auto"/>
        <w:rPr>
          <w:rFonts w:ascii="Times-Roman" w:hAnsi="Times-Roman" w:cs="Times-Roman"/>
          <w:sz w:val="20"/>
          <w:szCs w:val="20"/>
        </w:rPr>
      </w:pPr>
    </w:p>
    <w:p w:rsidR="00464EB0" w:rsidRPr="00D649E6" w:rsidRDefault="00464EB0" w:rsidP="00464EB0">
      <w:pPr>
        <w:jc w:val="both"/>
        <w:rPr>
          <w:rFonts w:ascii="Times New Roman" w:hAnsi="Times New Roman"/>
          <w:sz w:val="20"/>
          <w:szCs w:val="20"/>
        </w:rPr>
      </w:pPr>
      <w:r w:rsidRPr="00D649E6">
        <w:rPr>
          <w:rFonts w:ascii="Times New Roman" w:hAnsi="Times New Roman"/>
          <w:b/>
          <w:bCs/>
          <w:sz w:val="20"/>
          <w:szCs w:val="20"/>
        </w:rPr>
        <w:t xml:space="preserve">Tabela 1 – </w:t>
      </w:r>
      <w:r w:rsidR="00D649E6" w:rsidRPr="00D649E6">
        <w:rPr>
          <w:rFonts w:ascii="Times New Roman" w:hAnsi="Times New Roman"/>
          <w:sz w:val="20"/>
          <w:szCs w:val="20"/>
        </w:rPr>
        <w:t>R</w:t>
      </w:r>
      <w:r w:rsidRPr="00D649E6">
        <w:rPr>
          <w:rFonts w:ascii="Times New Roman" w:hAnsi="Times New Roman"/>
          <w:sz w:val="20"/>
          <w:szCs w:val="20"/>
        </w:rPr>
        <w:t xml:space="preserve">esultados das análises físico-químicas de leites pasteurizados </w:t>
      </w:r>
      <w:r w:rsidRPr="00D649E6">
        <w:rPr>
          <w:rFonts w:ascii="Times New Roman" w:hAnsi="Times New Roman"/>
          <w:sz w:val="20"/>
          <w:szCs w:val="20"/>
          <w:lang w:eastAsia="pt-BR"/>
        </w:rPr>
        <w:t>tipo C, comercializados em supermercados provenientes da região do Cariri Cearense.</w:t>
      </w: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417"/>
        <w:gridCol w:w="1276"/>
        <w:gridCol w:w="1276"/>
        <w:gridCol w:w="1559"/>
      </w:tblGrid>
      <w:tr w:rsidR="00464EB0" w:rsidRPr="00D649E6" w:rsidTr="00E01434">
        <w:tc>
          <w:tcPr>
            <w:tcW w:w="1242"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Amostra</w:t>
            </w:r>
          </w:p>
          <w:p w:rsidR="00464EB0" w:rsidRPr="00D649E6" w:rsidRDefault="00464EB0" w:rsidP="00E01434">
            <w:pPr>
              <w:spacing w:after="0" w:line="240" w:lineRule="auto"/>
              <w:jc w:val="center"/>
              <w:rPr>
                <w:rFonts w:ascii="Times New Roman" w:hAnsi="Times New Roman"/>
                <w:sz w:val="20"/>
                <w:szCs w:val="20"/>
              </w:rPr>
            </w:pPr>
          </w:p>
        </w:tc>
        <w:tc>
          <w:tcPr>
            <w:tcW w:w="1276"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Gordura</w:t>
            </w:r>
          </w:p>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w:t>
            </w:r>
          </w:p>
          <w:p w:rsidR="00464EB0" w:rsidRPr="00D649E6" w:rsidRDefault="00464EB0" w:rsidP="00E01434">
            <w:pPr>
              <w:spacing w:after="0" w:line="240" w:lineRule="auto"/>
              <w:jc w:val="center"/>
              <w:rPr>
                <w:rFonts w:ascii="Times New Roman" w:hAnsi="Times New Roman"/>
                <w:sz w:val="20"/>
                <w:szCs w:val="20"/>
              </w:rPr>
            </w:pPr>
          </w:p>
        </w:tc>
        <w:tc>
          <w:tcPr>
            <w:tcW w:w="1276"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Proteína</w:t>
            </w:r>
          </w:p>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w:t>
            </w:r>
          </w:p>
          <w:p w:rsidR="00464EB0" w:rsidRPr="00D649E6" w:rsidRDefault="00464EB0" w:rsidP="00E01434">
            <w:pPr>
              <w:spacing w:after="0" w:line="240" w:lineRule="auto"/>
              <w:jc w:val="center"/>
              <w:rPr>
                <w:rFonts w:ascii="Times New Roman" w:hAnsi="Times New Roman"/>
                <w:sz w:val="20"/>
                <w:szCs w:val="20"/>
              </w:rPr>
            </w:pPr>
          </w:p>
        </w:tc>
        <w:tc>
          <w:tcPr>
            <w:tcW w:w="1417"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Acidez</w:t>
            </w:r>
          </w:p>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(ºD)</w:t>
            </w:r>
          </w:p>
          <w:p w:rsidR="00464EB0" w:rsidRPr="00D649E6" w:rsidRDefault="00464EB0" w:rsidP="00E01434">
            <w:pPr>
              <w:spacing w:after="0" w:line="240" w:lineRule="auto"/>
              <w:jc w:val="center"/>
              <w:rPr>
                <w:rFonts w:ascii="Times New Roman" w:hAnsi="Times New Roman"/>
                <w:sz w:val="20"/>
                <w:szCs w:val="20"/>
              </w:rPr>
            </w:pPr>
          </w:p>
        </w:tc>
        <w:tc>
          <w:tcPr>
            <w:tcW w:w="1276"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proofErr w:type="gramStart"/>
            <w:r w:rsidRPr="00D649E6">
              <w:rPr>
                <w:rFonts w:ascii="Times New Roman" w:hAnsi="Times New Roman"/>
                <w:b/>
                <w:bCs/>
                <w:sz w:val="20"/>
                <w:szCs w:val="20"/>
              </w:rPr>
              <w:t>pH</w:t>
            </w:r>
            <w:proofErr w:type="gramEnd"/>
          </w:p>
          <w:p w:rsidR="00464EB0" w:rsidRPr="00D649E6" w:rsidRDefault="00464EB0" w:rsidP="00E01434">
            <w:pPr>
              <w:spacing w:after="0" w:line="240" w:lineRule="auto"/>
              <w:jc w:val="center"/>
              <w:rPr>
                <w:rFonts w:ascii="Times New Roman" w:hAnsi="Times New Roman"/>
                <w:sz w:val="20"/>
                <w:szCs w:val="20"/>
              </w:rPr>
            </w:pPr>
          </w:p>
        </w:tc>
        <w:tc>
          <w:tcPr>
            <w:tcW w:w="1276"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ESD</w:t>
            </w:r>
          </w:p>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w:t>
            </w:r>
          </w:p>
          <w:p w:rsidR="00464EB0" w:rsidRPr="00D649E6" w:rsidRDefault="00464EB0" w:rsidP="00E01434">
            <w:pPr>
              <w:spacing w:after="0" w:line="240" w:lineRule="auto"/>
              <w:jc w:val="center"/>
              <w:rPr>
                <w:rFonts w:ascii="Times New Roman" w:hAnsi="Times New Roman"/>
                <w:sz w:val="20"/>
                <w:szCs w:val="20"/>
              </w:rPr>
            </w:pPr>
          </w:p>
        </w:tc>
        <w:tc>
          <w:tcPr>
            <w:tcW w:w="1559" w:type="dxa"/>
            <w:tcBorders>
              <w:top w:val="single" w:sz="4" w:space="0" w:color="auto"/>
              <w:left w:val="nil"/>
              <w:bottom w:val="single" w:sz="4" w:space="0" w:color="auto"/>
              <w:right w:val="nil"/>
            </w:tcBorders>
          </w:tcPr>
          <w:p w:rsidR="00464EB0" w:rsidRPr="00D649E6" w:rsidRDefault="00464EB0" w:rsidP="00E01434">
            <w:pPr>
              <w:autoSpaceDE w:val="0"/>
              <w:autoSpaceDN w:val="0"/>
              <w:adjustRightInd w:val="0"/>
              <w:spacing w:after="0" w:line="240" w:lineRule="auto"/>
              <w:jc w:val="center"/>
              <w:rPr>
                <w:rFonts w:ascii="Times New Roman" w:hAnsi="Times New Roman"/>
                <w:b/>
                <w:bCs/>
                <w:sz w:val="20"/>
                <w:szCs w:val="20"/>
              </w:rPr>
            </w:pPr>
            <w:r w:rsidRPr="00D649E6">
              <w:rPr>
                <w:rFonts w:ascii="Times New Roman" w:hAnsi="Times New Roman"/>
                <w:b/>
                <w:bCs/>
                <w:sz w:val="20"/>
                <w:szCs w:val="20"/>
              </w:rPr>
              <w:t>Densidade a 15 ºC (</w:t>
            </w:r>
            <w:proofErr w:type="gramStart"/>
            <w:r w:rsidRPr="00D649E6">
              <w:rPr>
                <w:rFonts w:ascii="Times New Roman" w:hAnsi="Times New Roman"/>
                <w:b/>
                <w:bCs/>
                <w:sz w:val="20"/>
                <w:szCs w:val="20"/>
              </w:rPr>
              <w:t>g.L</w:t>
            </w:r>
            <w:proofErr w:type="gramEnd"/>
            <w:r w:rsidRPr="00D649E6">
              <w:rPr>
                <w:rFonts w:ascii="Times New Roman" w:hAnsi="Times New Roman"/>
                <w:b/>
                <w:bCs/>
                <w:sz w:val="20"/>
                <w:szCs w:val="20"/>
              </w:rPr>
              <w:t>-1)</w:t>
            </w:r>
          </w:p>
          <w:p w:rsidR="00464EB0" w:rsidRPr="00D649E6" w:rsidRDefault="00464EB0" w:rsidP="00E01434">
            <w:pPr>
              <w:spacing w:after="0" w:line="240" w:lineRule="auto"/>
              <w:jc w:val="center"/>
              <w:rPr>
                <w:rFonts w:ascii="Times New Roman" w:hAnsi="Times New Roman"/>
                <w:sz w:val="20"/>
                <w:szCs w:val="20"/>
              </w:rPr>
            </w:pPr>
          </w:p>
        </w:tc>
      </w:tr>
      <w:tr w:rsidR="00464EB0" w:rsidRPr="00D649E6" w:rsidTr="00E01434">
        <w:tc>
          <w:tcPr>
            <w:tcW w:w="1242" w:type="dxa"/>
            <w:tcBorders>
              <w:top w:val="single" w:sz="4" w:space="0" w:color="auto"/>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lang w:val="en-US"/>
              </w:rPr>
              <w:t>LP</w:t>
            </w:r>
            <w:r w:rsidRPr="00D649E6">
              <w:rPr>
                <w:rFonts w:ascii="Times New Roman" w:hAnsi="Times New Roman"/>
                <w:b/>
                <w:bCs/>
                <w:sz w:val="20"/>
                <w:szCs w:val="20"/>
                <w:vertAlign w:val="superscript"/>
                <w:lang w:val="en-US"/>
              </w:rPr>
              <w:t>1</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3,29</w:t>
            </w:r>
            <w:r w:rsidRPr="00D649E6">
              <w:rPr>
                <w:rFonts w:ascii="Times New Roman" w:hAnsi="Times New Roman"/>
                <w:sz w:val="20"/>
                <w:szCs w:val="20"/>
                <w:vertAlign w:val="superscript"/>
                <w:lang w:val="en-US"/>
              </w:rPr>
              <w:t>gh</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2,73</w:t>
            </w:r>
            <w:r w:rsidRPr="00D649E6">
              <w:rPr>
                <w:rFonts w:ascii="Times New Roman" w:hAnsi="Times New Roman"/>
                <w:sz w:val="20"/>
                <w:szCs w:val="20"/>
                <w:vertAlign w:val="superscript"/>
                <w:lang w:val="en-US"/>
              </w:rPr>
              <w:t>cd</w:t>
            </w:r>
          </w:p>
        </w:tc>
        <w:tc>
          <w:tcPr>
            <w:tcW w:w="1417"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14,95</w:t>
            </w:r>
            <w:r w:rsidRPr="00D649E6">
              <w:rPr>
                <w:rFonts w:ascii="Times New Roman" w:hAnsi="Times New Roman"/>
                <w:sz w:val="20"/>
                <w:szCs w:val="20"/>
                <w:vertAlign w:val="superscript"/>
                <w:lang w:val="en-US"/>
              </w:rPr>
              <w:t>n</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6,43</w:t>
            </w:r>
            <w:r w:rsidRPr="00D649E6">
              <w:rPr>
                <w:rFonts w:ascii="Times New Roman" w:hAnsi="Times New Roman"/>
                <w:sz w:val="20"/>
                <w:szCs w:val="20"/>
                <w:vertAlign w:val="superscript"/>
                <w:lang w:val="en-US"/>
              </w:rPr>
              <w:t>g</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6,36e</w:t>
            </w:r>
          </w:p>
        </w:tc>
        <w:tc>
          <w:tcPr>
            <w:tcW w:w="1559" w:type="dxa"/>
            <w:tcBorders>
              <w:top w:val="single" w:sz="4" w:space="0" w:color="auto"/>
              <w:left w:val="nil"/>
              <w:bottom w:val="nil"/>
            </w:tcBorders>
          </w:tcPr>
          <w:p w:rsidR="00464EB0" w:rsidRPr="00D649E6" w:rsidRDefault="00464EB0" w:rsidP="00E01434">
            <w:pPr>
              <w:spacing w:after="0" w:line="240" w:lineRule="auto"/>
              <w:rPr>
                <w:rFonts w:ascii="Times New Roman" w:hAnsi="Times New Roman"/>
                <w:sz w:val="20"/>
                <w:szCs w:val="20"/>
                <w:lang w:val="en-US"/>
              </w:rPr>
            </w:pPr>
            <w:r w:rsidRPr="00D649E6">
              <w:rPr>
                <w:rFonts w:ascii="Times New Roman" w:hAnsi="Times New Roman"/>
                <w:sz w:val="20"/>
                <w:szCs w:val="20"/>
                <w:lang w:val="en-US"/>
              </w:rPr>
              <w:t>1,034a</w:t>
            </w:r>
          </w:p>
          <w:p w:rsidR="00464EB0" w:rsidRPr="00D649E6" w:rsidRDefault="00464EB0" w:rsidP="00E01434">
            <w:pPr>
              <w:spacing w:after="0" w:line="240" w:lineRule="auto"/>
              <w:rPr>
                <w:rFonts w:ascii="Times New Roman" w:hAnsi="Times New Roman"/>
                <w:sz w:val="20"/>
                <w:szCs w:val="20"/>
              </w:rPr>
            </w:pPr>
          </w:p>
        </w:tc>
      </w:tr>
      <w:tr w:rsidR="00464EB0" w:rsidRPr="001C03C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2</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3,28</w:t>
            </w:r>
            <w:r w:rsidRPr="00D649E6">
              <w:rPr>
                <w:rFonts w:ascii="Times New Roman" w:hAnsi="Times New Roman"/>
                <w:sz w:val="20"/>
                <w:szCs w:val="20"/>
                <w:vertAlign w:val="superscript"/>
              </w:rPr>
              <w:t>gh</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2,77</w:t>
            </w:r>
            <w:r w:rsidRPr="00D649E6">
              <w:rPr>
                <w:rFonts w:ascii="Times New Roman" w:hAnsi="Times New Roman"/>
                <w:sz w:val="20"/>
                <w:szCs w:val="20"/>
                <w:vertAlign w:val="superscript"/>
              </w:rPr>
              <w:t>b</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18,28</w:t>
            </w:r>
            <w:r w:rsidRPr="00D649E6">
              <w:rPr>
                <w:rFonts w:ascii="Times New Roman" w:hAnsi="Times New Roman"/>
                <w:sz w:val="20"/>
                <w:szCs w:val="20"/>
                <w:vertAlign w:val="superscript"/>
              </w:rPr>
              <w:t>b</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6,75</w:t>
            </w:r>
            <w:r w:rsidRPr="00D649E6">
              <w:rPr>
                <w:rFonts w:ascii="Times New Roman" w:hAnsi="Times New Roman"/>
                <w:sz w:val="20"/>
                <w:szCs w:val="20"/>
                <w:vertAlign w:val="superscript"/>
              </w:rPr>
              <w:t>a</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5,89i</w:t>
            </w:r>
          </w:p>
        </w:tc>
        <w:tc>
          <w:tcPr>
            <w:tcW w:w="1559" w:type="dxa"/>
            <w:tcBorders>
              <w:top w:val="nil"/>
              <w:left w:val="nil"/>
              <w:bottom w:val="nil"/>
            </w:tcBorders>
          </w:tcPr>
          <w:p w:rsidR="00464EB0" w:rsidRPr="00D649E6" w:rsidRDefault="00464EB0" w:rsidP="00E01434">
            <w:pPr>
              <w:spacing w:after="0" w:line="240" w:lineRule="auto"/>
              <w:rPr>
                <w:rFonts w:ascii="Times New Roman" w:hAnsi="Times New Roman"/>
                <w:sz w:val="20"/>
                <w:szCs w:val="20"/>
                <w:lang w:val="en-US"/>
              </w:rPr>
            </w:pPr>
            <w:r w:rsidRPr="00D649E6">
              <w:rPr>
                <w:rFonts w:ascii="Times New Roman" w:hAnsi="Times New Roman"/>
                <w:sz w:val="20"/>
                <w:szCs w:val="20"/>
              </w:rPr>
              <w:t>1,032ab</w:t>
            </w:r>
          </w:p>
          <w:p w:rsidR="00464EB0" w:rsidRPr="00D649E6" w:rsidRDefault="00464EB0" w:rsidP="00E01434">
            <w:pPr>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3</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3,56ª</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2,61</w:t>
            </w:r>
            <w:r w:rsidRPr="00D649E6">
              <w:rPr>
                <w:rFonts w:ascii="Times New Roman" w:hAnsi="Times New Roman"/>
                <w:sz w:val="20"/>
                <w:szCs w:val="20"/>
                <w:vertAlign w:val="superscript"/>
              </w:rPr>
              <w:t>f</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17,52</w:t>
            </w:r>
            <w:r w:rsidRPr="00D649E6">
              <w:rPr>
                <w:rFonts w:ascii="Times New Roman" w:hAnsi="Times New Roman"/>
                <w:sz w:val="20"/>
                <w:szCs w:val="20"/>
                <w:vertAlign w:val="superscript"/>
              </w:rPr>
              <w:t>c</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6,54</w:t>
            </w:r>
            <w:r w:rsidRPr="00D649E6">
              <w:rPr>
                <w:rFonts w:ascii="Times New Roman" w:hAnsi="Times New Roman"/>
                <w:sz w:val="20"/>
                <w:szCs w:val="20"/>
                <w:vertAlign w:val="superscript"/>
              </w:rPr>
              <w:t>e</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6,74b</w:t>
            </w:r>
          </w:p>
        </w:tc>
        <w:tc>
          <w:tcPr>
            <w:tcW w:w="1559" w:type="dxa"/>
            <w:tcBorders>
              <w:top w:val="nil"/>
              <w:left w:val="nil"/>
              <w:bottom w:val="nil"/>
            </w:tcBorders>
          </w:tcPr>
          <w:p w:rsidR="00464EB0" w:rsidRPr="00D649E6" w:rsidRDefault="00464EB0" w:rsidP="00E01434">
            <w:pPr>
              <w:spacing w:after="0" w:line="240" w:lineRule="auto"/>
              <w:rPr>
                <w:rFonts w:ascii="Times New Roman" w:hAnsi="Times New Roman"/>
                <w:sz w:val="20"/>
                <w:szCs w:val="20"/>
                <w:lang w:val="en-US"/>
              </w:rPr>
            </w:pPr>
            <w:r w:rsidRPr="00D649E6">
              <w:rPr>
                <w:rFonts w:ascii="Times New Roman" w:hAnsi="Times New Roman"/>
                <w:sz w:val="20"/>
                <w:szCs w:val="20"/>
              </w:rPr>
              <w:t>1,031b</w:t>
            </w:r>
          </w:p>
          <w:p w:rsidR="00464EB0" w:rsidRPr="00D649E6" w:rsidRDefault="00464EB0" w:rsidP="00E01434">
            <w:pPr>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lang w:val="en-US"/>
              </w:rPr>
              <w:lastRenderedPageBreak/>
              <w:t>LP</w:t>
            </w:r>
            <w:r w:rsidRPr="00D649E6">
              <w:rPr>
                <w:rFonts w:ascii="Times New Roman" w:hAnsi="Times New Roman"/>
                <w:b/>
                <w:bCs/>
                <w:sz w:val="20"/>
                <w:szCs w:val="20"/>
                <w:vertAlign w:val="superscript"/>
                <w:lang w:val="en-US"/>
              </w:rPr>
              <w:t>4</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3,43</w:t>
            </w:r>
            <w:r w:rsidRPr="00D649E6">
              <w:rPr>
                <w:rFonts w:ascii="Times New Roman" w:hAnsi="Times New Roman"/>
                <w:sz w:val="20"/>
                <w:szCs w:val="20"/>
                <w:vertAlign w:val="superscript"/>
                <w:lang w:val="en-US"/>
              </w:rPr>
              <w:t>c</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2,74</w:t>
            </w:r>
            <w:r w:rsidRPr="00D649E6">
              <w:rPr>
                <w:rFonts w:ascii="Times New Roman" w:hAnsi="Times New Roman"/>
                <w:sz w:val="20"/>
                <w:szCs w:val="20"/>
                <w:vertAlign w:val="superscript"/>
                <w:lang w:val="en-US"/>
              </w:rPr>
              <w:t>c</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16,68</w:t>
            </w:r>
            <w:r w:rsidRPr="00D649E6">
              <w:rPr>
                <w:rFonts w:ascii="Times New Roman" w:hAnsi="Times New Roman"/>
                <w:sz w:val="20"/>
                <w:szCs w:val="20"/>
                <w:vertAlign w:val="superscript"/>
                <w:lang w:val="en-US"/>
              </w:rPr>
              <w:t>d</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6,40</w:t>
            </w:r>
            <w:r w:rsidRPr="00D649E6">
              <w:rPr>
                <w:rFonts w:ascii="Times New Roman" w:hAnsi="Times New Roman"/>
                <w:sz w:val="20"/>
                <w:szCs w:val="20"/>
                <w:vertAlign w:val="superscript"/>
                <w:lang w:val="en-US"/>
              </w:rPr>
              <w:t>h</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6,06g</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lang w:val="en-US"/>
              </w:rPr>
            </w:pPr>
            <w:r w:rsidRPr="00D649E6">
              <w:rPr>
                <w:rFonts w:ascii="Times New Roman" w:hAnsi="Times New Roman"/>
                <w:sz w:val="20"/>
                <w:szCs w:val="20"/>
                <w:lang w:val="en-US"/>
              </w:rPr>
              <w:t>1,032ab</w:t>
            </w:r>
          </w:p>
          <w:p w:rsidR="00464EB0" w:rsidRPr="00D649E6" w:rsidRDefault="00464EB0" w:rsidP="00E01434">
            <w:pPr>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lang w:val="en-US"/>
              </w:rPr>
              <w:t>LP</w:t>
            </w:r>
            <w:r w:rsidRPr="00D649E6">
              <w:rPr>
                <w:rFonts w:ascii="Times New Roman" w:hAnsi="Times New Roman"/>
                <w:b/>
                <w:bCs/>
                <w:sz w:val="20"/>
                <w:szCs w:val="20"/>
                <w:vertAlign w:val="superscript"/>
                <w:lang w:val="en-US"/>
              </w:rPr>
              <w:t>5</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3,39</w:t>
            </w:r>
            <w:r w:rsidRPr="00D649E6">
              <w:rPr>
                <w:rFonts w:ascii="Times New Roman" w:hAnsi="Times New Roman"/>
                <w:sz w:val="20"/>
                <w:szCs w:val="20"/>
                <w:vertAlign w:val="superscript"/>
                <w:lang w:val="en-US"/>
              </w:rPr>
              <w:t>d</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2,61</w:t>
            </w:r>
            <w:r w:rsidRPr="00D649E6">
              <w:rPr>
                <w:rFonts w:ascii="Times New Roman" w:hAnsi="Times New Roman"/>
                <w:sz w:val="20"/>
                <w:szCs w:val="20"/>
                <w:vertAlign w:val="subscript"/>
                <w:lang w:val="en-US"/>
              </w:rPr>
              <w:t>f</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15,95</w:t>
            </w:r>
            <w:r w:rsidRPr="00D649E6">
              <w:rPr>
                <w:rFonts w:ascii="Times New Roman" w:hAnsi="Times New Roman"/>
                <w:sz w:val="20"/>
                <w:szCs w:val="20"/>
                <w:vertAlign w:val="superscript"/>
                <w:lang w:val="en-US"/>
              </w:rPr>
              <w:t>h</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6,60</w:t>
            </w:r>
            <w:r w:rsidRPr="00D649E6">
              <w:rPr>
                <w:rFonts w:ascii="Times New Roman" w:hAnsi="Times New Roman"/>
                <w:sz w:val="20"/>
                <w:szCs w:val="20"/>
                <w:vertAlign w:val="superscript"/>
                <w:lang w:val="en-US"/>
              </w:rPr>
              <w:t>d</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lang w:val="en-US"/>
              </w:rPr>
              <w:t>6,24f</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lang w:val="en-US"/>
              </w:rPr>
            </w:pPr>
            <w:r w:rsidRPr="00D649E6">
              <w:rPr>
                <w:rFonts w:ascii="Times New Roman" w:hAnsi="Times New Roman"/>
                <w:sz w:val="20"/>
                <w:szCs w:val="20"/>
                <w:lang w:val="en-US"/>
              </w:rPr>
              <w:t>1,033ab</w:t>
            </w:r>
          </w:p>
          <w:p w:rsidR="00464EB0" w:rsidRPr="00D649E6" w:rsidRDefault="00464EB0" w:rsidP="00E01434">
            <w:pPr>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6</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3,48</w:t>
            </w:r>
            <w:r w:rsidRPr="00D649E6">
              <w:rPr>
                <w:rFonts w:ascii="Times New Roman" w:hAnsi="Times New Roman"/>
                <w:sz w:val="20"/>
                <w:szCs w:val="20"/>
                <w:vertAlign w:val="superscript"/>
              </w:rPr>
              <w:t>b</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2,72</w:t>
            </w:r>
            <w:r w:rsidRPr="00D649E6">
              <w:rPr>
                <w:rFonts w:ascii="Times New Roman" w:hAnsi="Times New Roman"/>
                <w:sz w:val="20"/>
                <w:szCs w:val="20"/>
                <w:vertAlign w:val="superscript"/>
              </w:rPr>
              <w:t>cd</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15,64</w:t>
            </w:r>
            <w:r w:rsidRPr="00D649E6">
              <w:rPr>
                <w:rFonts w:ascii="Times New Roman" w:hAnsi="Times New Roman"/>
                <w:sz w:val="20"/>
                <w:szCs w:val="20"/>
                <w:vertAlign w:val="superscript"/>
              </w:rPr>
              <w:t>j</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6,46</w:t>
            </w:r>
            <w:r w:rsidRPr="00D649E6">
              <w:rPr>
                <w:rFonts w:ascii="Times New Roman" w:hAnsi="Times New Roman"/>
                <w:sz w:val="20"/>
                <w:szCs w:val="20"/>
                <w:vertAlign w:val="superscript"/>
              </w:rPr>
              <w:t>f</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6,49d</w:t>
            </w:r>
          </w:p>
        </w:tc>
        <w:tc>
          <w:tcPr>
            <w:tcW w:w="1559" w:type="dxa"/>
            <w:tcBorders>
              <w:top w:val="nil"/>
              <w:left w:val="nil"/>
              <w:bottom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1,031b</w:t>
            </w:r>
          </w:p>
          <w:p w:rsidR="00464EB0" w:rsidRPr="00D649E6" w:rsidRDefault="00464EB0" w:rsidP="00E01434">
            <w:pPr>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7</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3,32</w:t>
            </w:r>
            <w:r w:rsidRPr="00D649E6">
              <w:rPr>
                <w:rFonts w:ascii="Times New Roman" w:hAnsi="Times New Roman"/>
                <w:sz w:val="20"/>
                <w:szCs w:val="20"/>
                <w:vertAlign w:val="superscript"/>
              </w:rPr>
              <w:t>ef</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2,82ª</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18,40</w:t>
            </w:r>
            <w:r w:rsidRPr="00D649E6">
              <w:rPr>
                <w:rFonts w:ascii="Times New Roman" w:hAnsi="Times New Roman"/>
                <w:sz w:val="20"/>
                <w:szCs w:val="20"/>
                <w:vertAlign w:val="superscript"/>
              </w:rPr>
              <w:t>a</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6,66</w:t>
            </w:r>
            <w:r w:rsidRPr="00D649E6">
              <w:rPr>
                <w:rFonts w:ascii="Times New Roman" w:hAnsi="Times New Roman"/>
                <w:sz w:val="20"/>
                <w:szCs w:val="20"/>
                <w:vertAlign w:val="superscript"/>
              </w:rPr>
              <w:t>c</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6,84a</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1,031b</w:t>
            </w:r>
          </w:p>
          <w:p w:rsidR="00464EB0" w:rsidRPr="00D649E6" w:rsidRDefault="00464EB0" w:rsidP="00E01434">
            <w:pPr>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8</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3,30</w:t>
            </w:r>
            <w:r w:rsidRPr="00D649E6">
              <w:rPr>
                <w:rFonts w:ascii="Times New Roman" w:hAnsi="Times New Roman"/>
                <w:sz w:val="20"/>
                <w:szCs w:val="20"/>
                <w:vertAlign w:val="superscript"/>
              </w:rPr>
              <w:t>fg</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2,72</w:t>
            </w:r>
            <w:r w:rsidRPr="00D649E6">
              <w:rPr>
                <w:rFonts w:ascii="Times New Roman" w:hAnsi="Times New Roman"/>
                <w:sz w:val="20"/>
                <w:szCs w:val="20"/>
                <w:vertAlign w:val="superscript"/>
              </w:rPr>
              <w:t>cd</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14,40º</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6,60</w:t>
            </w:r>
            <w:r w:rsidRPr="00D649E6">
              <w:rPr>
                <w:rFonts w:ascii="Times New Roman" w:hAnsi="Times New Roman"/>
                <w:sz w:val="20"/>
                <w:szCs w:val="20"/>
                <w:vertAlign w:val="superscript"/>
              </w:rPr>
              <w:t>d</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5,74j</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1,031b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LP9</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3,33</w:t>
            </w:r>
            <w:r w:rsidRPr="00D649E6">
              <w:rPr>
                <w:rFonts w:ascii="Times New Roman" w:hAnsi="Times New Roman"/>
                <w:sz w:val="20"/>
                <w:szCs w:val="20"/>
                <w:vertAlign w:val="superscript"/>
              </w:rPr>
              <w:t>e</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2,72</w:t>
            </w:r>
            <w:r w:rsidRPr="00D649E6">
              <w:rPr>
                <w:rFonts w:ascii="Times New Roman" w:hAnsi="Times New Roman"/>
                <w:sz w:val="20"/>
                <w:szCs w:val="20"/>
                <w:vertAlign w:val="superscript"/>
              </w:rPr>
              <w:t>cd</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15,10</w:t>
            </w:r>
            <w:r w:rsidRPr="00D649E6">
              <w:rPr>
                <w:rFonts w:ascii="Times New Roman" w:hAnsi="Times New Roman"/>
                <w:sz w:val="20"/>
                <w:szCs w:val="20"/>
                <w:vertAlign w:val="superscript"/>
              </w:rPr>
              <w:t>m</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6,43</w:t>
            </w:r>
            <w:r w:rsidRPr="00D649E6">
              <w:rPr>
                <w:rFonts w:ascii="Times New Roman" w:hAnsi="Times New Roman"/>
                <w:sz w:val="20"/>
                <w:szCs w:val="20"/>
                <w:vertAlign w:val="superscript"/>
              </w:rPr>
              <w:t>g</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6,35e</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1,033ªb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10</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3,27</w:t>
            </w:r>
            <w:r w:rsidRPr="00D649E6">
              <w:rPr>
                <w:rFonts w:ascii="Times New Roman" w:hAnsi="Times New Roman"/>
                <w:sz w:val="20"/>
                <w:szCs w:val="20"/>
                <w:vertAlign w:val="superscript"/>
              </w:rPr>
              <w:t>h</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2,71</w:t>
            </w:r>
            <w:r w:rsidRPr="00D649E6">
              <w:rPr>
                <w:rFonts w:ascii="Times New Roman" w:hAnsi="Times New Roman"/>
                <w:sz w:val="20"/>
                <w:szCs w:val="20"/>
                <w:vertAlign w:val="superscript"/>
              </w:rPr>
              <w:t>d</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15,23</w:t>
            </w:r>
            <w:r w:rsidRPr="00D649E6">
              <w:rPr>
                <w:rFonts w:ascii="Times New Roman" w:hAnsi="Times New Roman"/>
                <w:sz w:val="20"/>
                <w:szCs w:val="20"/>
                <w:vertAlign w:val="superscript"/>
              </w:rPr>
              <w:t>l</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6,70</w:t>
            </w:r>
            <w:r w:rsidRPr="00D649E6">
              <w:rPr>
                <w:rFonts w:ascii="Times New Roman" w:hAnsi="Times New Roman"/>
                <w:sz w:val="20"/>
                <w:szCs w:val="20"/>
                <w:vertAlign w:val="superscript"/>
              </w:rPr>
              <w:t>b</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5,91i</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1,032ab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11</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3,54ª</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b/>
                <w:sz w:val="20"/>
                <w:szCs w:val="20"/>
              </w:rPr>
            </w:pPr>
            <w:r w:rsidRPr="00D649E6">
              <w:rPr>
                <w:rFonts w:ascii="Times New Roman" w:hAnsi="Times New Roman"/>
                <w:sz w:val="20"/>
                <w:szCs w:val="20"/>
              </w:rPr>
              <w:t xml:space="preserve">2,64 </w:t>
            </w:r>
            <w:r w:rsidRPr="00D649E6">
              <w:rPr>
                <w:rFonts w:ascii="Times New Roman" w:hAnsi="Times New Roman"/>
                <w:sz w:val="20"/>
                <w:szCs w:val="20"/>
                <w:vertAlign w:val="superscript"/>
              </w:rPr>
              <w:t>e</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16,13</w:t>
            </w:r>
            <w:r w:rsidRPr="00D649E6">
              <w:rPr>
                <w:rFonts w:ascii="Times New Roman" w:hAnsi="Times New Roman"/>
                <w:sz w:val="20"/>
                <w:szCs w:val="20"/>
                <w:vertAlign w:val="superscript"/>
              </w:rPr>
              <w:t>f</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6,48</w:t>
            </w:r>
            <w:r w:rsidRPr="00D649E6">
              <w:rPr>
                <w:rFonts w:ascii="Times New Roman" w:hAnsi="Times New Roman"/>
                <w:sz w:val="20"/>
                <w:szCs w:val="20"/>
                <w:vertAlign w:val="superscript"/>
              </w:rPr>
              <w:t>f</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6,69c</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1,032ab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w:t>
            </w:r>
            <w:r w:rsidRPr="00D649E6">
              <w:rPr>
                <w:rFonts w:ascii="Times New Roman" w:hAnsi="Times New Roman"/>
                <w:b/>
                <w:bCs/>
                <w:sz w:val="20"/>
                <w:szCs w:val="20"/>
                <w:vertAlign w:val="superscript"/>
              </w:rPr>
              <w:t>12</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3,34</w:t>
            </w:r>
            <w:r w:rsidRPr="00D649E6">
              <w:rPr>
                <w:rFonts w:ascii="Times New Roman" w:hAnsi="Times New Roman"/>
                <w:sz w:val="20"/>
                <w:szCs w:val="20"/>
                <w:vertAlign w:val="superscript"/>
              </w:rPr>
              <w:t>e</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2,71</w:t>
            </w:r>
            <w:r w:rsidRPr="00D649E6">
              <w:rPr>
                <w:rFonts w:ascii="Times New Roman" w:hAnsi="Times New Roman"/>
                <w:sz w:val="20"/>
                <w:szCs w:val="20"/>
                <w:vertAlign w:val="superscript"/>
              </w:rPr>
              <w:t>d</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16,63</w:t>
            </w:r>
            <w:r w:rsidRPr="00D649E6">
              <w:rPr>
                <w:rFonts w:ascii="Times New Roman" w:hAnsi="Times New Roman"/>
                <w:sz w:val="20"/>
                <w:szCs w:val="20"/>
                <w:vertAlign w:val="superscript"/>
              </w:rPr>
              <w:t>e</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6,40</w:t>
            </w:r>
            <w:r w:rsidRPr="00D649E6">
              <w:rPr>
                <w:rFonts w:ascii="Times New Roman" w:hAnsi="Times New Roman"/>
                <w:sz w:val="20"/>
                <w:szCs w:val="20"/>
                <w:vertAlign w:val="superscript"/>
              </w:rPr>
              <w:t>h</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6,02</w:t>
            </w:r>
            <w:r w:rsidRPr="00D649E6">
              <w:rPr>
                <w:rFonts w:ascii="Times New Roman" w:hAnsi="Times New Roman"/>
                <w:sz w:val="20"/>
                <w:szCs w:val="20"/>
                <w:vertAlign w:val="superscript"/>
              </w:rPr>
              <w:t>h</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1,032ab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LP13</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3,38</w:t>
            </w:r>
            <w:r w:rsidRPr="00D649E6">
              <w:rPr>
                <w:rFonts w:ascii="Times New Roman" w:hAnsi="Times New Roman"/>
                <w:sz w:val="20"/>
                <w:szCs w:val="20"/>
                <w:vertAlign w:val="superscript"/>
              </w:rPr>
              <w:t>d</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2,62</w:t>
            </w:r>
            <w:r w:rsidRPr="00D649E6">
              <w:rPr>
                <w:rFonts w:ascii="Times New Roman" w:hAnsi="Times New Roman"/>
                <w:sz w:val="20"/>
                <w:szCs w:val="20"/>
                <w:vertAlign w:val="superscript"/>
              </w:rPr>
              <w:t>ef</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16,10</w:t>
            </w:r>
            <w:r w:rsidRPr="00D649E6">
              <w:rPr>
                <w:rFonts w:ascii="Times New Roman" w:hAnsi="Times New Roman"/>
                <w:sz w:val="20"/>
                <w:szCs w:val="20"/>
                <w:vertAlign w:val="superscript"/>
              </w:rPr>
              <w:t>g</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6,62</w:t>
            </w:r>
            <w:r w:rsidRPr="00D649E6">
              <w:rPr>
                <w:rFonts w:ascii="Times New Roman" w:hAnsi="Times New Roman"/>
                <w:sz w:val="20"/>
                <w:szCs w:val="20"/>
                <w:vertAlign w:val="superscript"/>
              </w:rPr>
              <w:t>d</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6,23</w:t>
            </w:r>
            <w:r w:rsidRPr="00D649E6">
              <w:rPr>
                <w:rFonts w:ascii="Times New Roman" w:hAnsi="Times New Roman"/>
                <w:sz w:val="20"/>
                <w:szCs w:val="20"/>
                <w:vertAlign w:val="superscript"/>
              </w:rPr>
              <w:t>f</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1,032ab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nil"/>
              <w:bottom w:val="single" w:sz="4" w:space="0" w:color="auto"/>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LP14</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3,46</w:t>
            </w:r>
            <w:r w:rsidRPr="00D649E6">
              <w:rPr>
                <w:rFonts w:ascii="Times New Roman" w:hAnsi="Times New Roman"/>
                <w:sz w:val="20"/>
                <w:szCs w:val="20"/>
                <w:vertAlign w:val="superscript"/>
              </w:rPr>
              <w:t>b</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2,62</w:t>
            </w:r>
            <w:r w:rsidRPr="00D649E6">
              <w:rPr>
                <w:rFonts w:ascii="Times New Roman" w:hAnsi="Times New Roman"/>
                <w:sz w:val="20"/>
                <w:szCs w:val="20"/>
                <w:vertAlign w:val="superscript"/>
              </w:rPr>
              <w:t>ef</w:t>
            </w:r>
          </w:p>
        </w:tc>
        <w:tc>
          <w:tcPr>
            <w:tcW w:w="1417"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15,67</w:t>
            </w:r>
            <w:r w:rsidRPr="00D649E6">
              <w:rPr>
                <w:rFonts w:ascii="Times New Roman" w:hAnsi="Times New Roman"/>
                <w:sz w:val="20"/>
                <w:szCs w:val="20"/>
                <w:vertAlign w:val="superscript"/>
              </w:rPr>
              <w:t>i</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6,62</w:t>
            </w:r>
            <w:r w:rsidRPr="00D649E6">
              <w:rPr>
                <w:rFonts w:ascii="Times New Roman" w:hAnsi="Times New Roman"/>
                <w:sz w:val="20"/>
                <w:szCs w:val="20"/>
                <w:vertAlign w:val="superscript"/>
              </w:rPr>
              <w:t>d</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6,47</w:t>
            </w:r>
            <w:r w:rsidRPr="00D649E6">
              <w:rPr>
                <w:rFonts w:ascii="Times New Roman" w:hAnsi="Times New Roman"/>
                <w:sz w:val="20"/>
                <w:szCs w:val="20"/>
                <w:vertAlign w:val="superscript"/>
              </w:rPr>
              <w:t>d</w:t>
            </w:r>
          </w:p>
        </w:tc>
        <w:tc>
          <w:tcPr>
            <w:tcW w:w="1559" w:type="dxa"/>
            <w:tcBorders>
              <w:top w:val="nil"/>
              <w:left w:val="nil"/>
              <w:bottom w:val="single" w:sz="4" w:space="0" w:color="auto"/>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1,032ab</w:t>
            </w:r>
          </w:p>
          <w:p w:rsidR="00464EB0" w:rsidRPr="00D649E6" w:rsidRDefault="00464EB0" w:rsidP="00E01434">
            <w:pPr>
              <w:autoSpaceDE w:val="0"/>
              <w:autoSpaceDN w:val="0"/>
              <w:adjustRightInd w:val="0"/>
              <w:spacing w:after="0" w:line="240" w:lineRule="auto"/>
              <w:rPr>
                <w:rFonts w:ascii="Times New Roman" w:hAnsi="Times New Roman"/>
                <w:sz w:val="20"/>
                <w:szCs w:val="20"/>
              </w:rPr>
            </w:pPr>
          </w:p>
        </w:tc>
      </w:tr>
      <w:tr w:rsidR="00464EB0" w:rsidRPr="00D649E6" w:rsidTr="00E01434">
        <w:tc>
          <w:tcPr>
            <w:tcW w:w="1242" w:type="dxa"/>
            <w:tcBorders>
              <w:top w:val="single" w:sz="4" w:space="0" w:color="auto"/>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MG</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3,38</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2,70</w:t>
            </w:r>
          </w:p>
        </w:tc>
        <w:tc>
          <w:tcPr>
            <w:tcW w:w="1417"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16,19</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6,55</w:t>
            </w:r>
          </w:p>
        </w:tc>
        <w:tc>
          <w:tcPr>
            <w:tcW w:w="1276" w:type="dxa"/>
            <w:tcBorders>
              <w:top w:val="single" w:sz="4" w:space="0" w:color="auto"/>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6,29</w:t>
            </w:r>
          </w:p>
        </w:tc>
        <w:tc>
          <w:tcPr>
            <w:tcW w:w="1559" w:type="dxa"/>
            <w:tcBorders>
              <w:top w:val="single" w:sz="4" w:space="0" w:color="auto"/>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1,032</w:t>
            </w: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DMS</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0,02</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0,03</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0,03</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0,03</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0,03</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0.003</w:t>
            </w:r>
          </w:p>
        </w:tc>
      </w:tr>
      <w:tr w:rsidR="00464EB0" w:rsidRPr="00D649E6" w:rsidTr="00E01434">
        <w:tc>
          <w:tcPr>
            <w:tcW w:w="1242" w:type="dxa"/>
            <w:tcBorders>
              <w:top w:val="nil"/>
              <w:bottom w:val="nil"/>
              <w:right w:val="nil"/>
            </w:tcBorders>
          </w:tcPr>
          <w:p w:rsidR="00464EB0" w:rsidRPr="00D649E6" w:rsidRDefault="00464EB0" w:rsidP="00E01434">
            <w:pPr>
              <w:spacing w:after="0" w:line="240" w:lineRule="auto"/>
              <w:rPr>
                <w:rFonts w:ascii="Times New Roman" w:hAnsi="Times New Roman"/>
                <w:b/>
                <w:bCs/>
                <w:sz w:val="20"/>
                <w:szCs w:val="20"/>
              </w:rPr>
            </w:pPr>
            <w:r w:rsidRPr="00D649E6">
              <w:rPr>
                <w:rFonts w:ascii="Times New Roman" w:hAnsi="Times New Roman"/>
                <w:b/>
                <w:bCs/>
                <w:sz w:val="20"/>
                <w:szCs w:val="20"/>
              </w:rPr>
              <w:t>CV (%)</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0,30</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0,37</w:t>
            </w:r>
          </w:p>
        </w:tc>
        <w:tc>
          <w:tcPr>
            <w:tcW w:w="1417"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0,06</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0,15</w:t>
            </w:r>
          </w:p>
        </w:tc>
        <w:tc>
          <w:tcPr>
            <w:tcW w:w="1276" w:type="dxa"/>
            <w:tcBorders>
              <w:top w:val="nil"/>
              <w:left w:val="nil"/>
              <w:bottom w:val="nil"/>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0,16</w:t>
            </w:r>
          </w:p>
        </w:tc>
        <w:tc>
          <w:tcPr>
            <w:tcW w:w="1559" w:type="dxa"/>
            <w:tcBorders>
              <w:top w:val="nil"/>
              <w:left w:val="nil"/>
              <w:bottom w:val="nil"/>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010</w:t>
            </w:r>
          </w:p>
        </w:tc>
      </w:tr>
      <w:tr w:rsidR="00464EB0" w:rsidRPr="00D649E6" w:rsidTr="00E01434">
        <w:tc>
          <w:tcPr>
            <w:tcW w:w="1242" w:type="dxa"/>
            <w:tcBorders>
              <w:top w:val="nil"/>
              <w:bottom w:val="single" w:sz="4" w:space="0" w:color="auto"/>
              <w:right w:val="nil"/>
            </w:tcBorders>
          </w:tcPr>
          <w:p w:rsidR="00464EB0" w:rsidRPr="00D649E6" w:rsidRDefault="00464EB0" w:rsidP="00E01434">
            <w:pPr>
              <w:spacing w:after="0" w:line="240" w:lineRule="auto"/>
              <w:rPr>
                <w:rFonts w:ascii="Times New Roman" w:hAnsi="Times New Roman"/>
                <w:b/>
                <w:bCs/>
                <w:sz w:val="20"/>
                <w:szCs w:val="20"/>
              </w:rPr>
            </w:pPr>
            <w:proofErr w:type="spellStart"/>
            <w:r w:rsidRPr="00D649E6">
              <w:rPr>
                <w:rFonts w:ascii="Times New Roman" w:hAnsi="Times New Roman"/>
                <w:b/>
                <w:bCs/>
                <w:sz w:val="20"/>
                <w:szCs w:val="20"/>
              </w:rPr>
              <w:t>Fcal</w:t>
            </w:r>
            <w:proofErr w:type="spellEnd"/>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279,71**</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128,18**</w:t>
            </w:r>
          </w:p>
        </w:tc>
        <w:tc>
          <w:tcPr>
            <w:tcW w:w="1417"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43727,01**</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406.83**</w:t>
            </w:r>
          </w:p>
        </w:tc>
        <w:tc>
          <w:tcPr>
            <w:tcW w:w="1276" w:type="dxa"/>
            <w:tcBorders>
              <w:top w:val="nil"/>
              <w:left w:val="nil"/>
              <w:bottom w:val="single" w:sz="4" w:space="0" w:color="auto"/>
              <w:right w:val="nil"/>
            </w:tcBorders>
          </w:tcPr>
          <w:p w:rsidR="00464EB0" w:rsidRPr="00D649E6" w:rsidRDefault="00464EB0" w:rsidP="00E01434">
            <w:pPr>
              <w:spacing w:after="0" w:line="240" w:lineRule="auto"/>
              <w:rPr>
                <w:rFonts w:ascii="Times New Roman" w:hAnsi="Times New Roman"/>
                <w:sz w:val="20"/>
                <w:szCs w:val="20"/>
              </w:rPr>
            </w:pPr>
            <w:r w:rsidRPr="00D649E6">
              <w:rPr>
                <w:rFonts w:ascii="Times New Roman" w:hAnsi="Times New Roman"/>
                <w:sz w:val="20"/>
                <w:szCs w:val="20"/>
              </w:rPr>
              <w:t>3343,39**</w:t>
            </w:r>
          </w:p>
        </w:tc>
        <w:tc>
          <w:tcPr>
            <w:tcW w:w="1559" w:type="dxa"/>
            <w:tcBorders>
              <w:top w:val="nil"/>
              <w:left w:val="nil"/>
              <w:bottom w:val="single" w:sz="4" w:space="0" w:color="auto"/>
            </w:tcBorders>
          </w:tcPr>
          <w:p w:rsidR="00464EB0" w:rsidRPr="00D649E6" w:rsidRDefault="00464EB0" w:rsidP="00E01434">
            <w:pPr>
              <w:autoSpaceDE w:val="0"/>
              <w:autoSpaceDN w:val="0"/>
              <w:adjustRightInd w:val="0"/>
              <w:spacing w:after="0" w:line="240" w:lineRule="auto"/>
              <w:rPr>
                <w:rFonts w:ascii="Times New Roman" w:hAnsi="Times New Roman"/>
                <w:sz w:val="20"/>
                <w:szCs w:val="20"/>
              </w:rPr>
            </w:pPr>
            <w:r w:rsidRPr="00D649E6">
              <w:rPr>
                <w:rFonts w:ascii="Times New Roman" w:hAnsi="Times New Roman"/>
                <w:sz w:val="20"/>
                <w:szCs w:val="20"/>
              </w:rPr>
              <w:t>2,31*</w:t>
            </w:r>
          </w:p>
        </w:tc>
      </w:tr>
    </w:tbl>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Médias seguidas da mesma letra, na coluna, não diferem estaticamente a 5% de probabilidade, pelo teste de </w:t>
      </w:r>
      <w:proofErr w:type="spellStart"/>
      <w:r w:rsidRPr="00D649E6">
        <w:rPr>
          <w:rFonts w:ascii="Times New Roman" w:hAnsi="Times New Roman"/>
          <w:sz w:val="20"/>
          <w:szCs w:val="20"/>
        </w:rPr>
        <w:t>Tukey</w:t>
      </w:r>
      <w:proofErr w:type="spellEnd"/>
      <w:r w:rsidRPr="00D649E6">
        <w:rPr>
          <w:rFonts w:ascii="Times New Roman" w:hAnsi="Times New Roman"/>
          <w:sz w:val="20"/>
          <w:szCs w:val="20"/>
        </w:rPr>
        <w:t xml:space="preserve">; </w:t>
      </w:r>
      <w:proofErr w:type="spellStart"/>
      <w:r w:rsidRPr="00D649E6">
        <w:rPr>
          <w:rFonts w:ascii="Times New Roman" w:hAnsi="Times New Roman"/>
          <w:sz w:val="20"/>
          <w:szCs w:val="20"/>
          <w:vertAlign w:val="superscript"/>
        </w:rPr>
        <w:t>ns</w:t>
      </w:r>
      <w:proofErr w:type="spellEnd"/>
      <w:r w:rsidRPr="00D649E6">
        <w:rPr>
          <w:rFonts w:ascii="Times New Roman" w:hAnsi="Times New Roman"/>
          <w:sz w:val="20"/>
          <w:szCs w:val="20"/>
          <w:vertAlign w:val="superscript"/>
        </w:rPr>
        <w:t xml:space="preserve"> </w:t>
      </w:r>
      <w:r w:rsidRPr="00D649E6">
        <w:rPr>
          <w:rFonts w:ascii="Times New Roman" w:hAnsi="Times New Roman"/>
          <w:sz w:val="20"/>
          <w:szCs w:val="20"/>
        </w:rPr>
        <w:t xml:space="preserve">não significativo, *significativo a 5%, **significativo a 1% de probabilidade, pelo teste F. MG =Média geral; DMS= Desvio médio significativo; CV= Coeficiente de variação; </w:t>
      </w:r>
      <w:proofErr w:type="spellStart"/>
      <w:r w:rsidRPr="00D649E6">
        <w:rPr>
          <w:rFonts w:ascii="Times New Roman" w:hAnsi="Times New Roman"/>
          <w:sz w:val="20"/>
          <w:szCs w:val="20"/>
        </w:rPr>
        <w:t>Fcal</w:t>
      </w:r>
      <w:proofErr w:type="spellEnd"/>
      <w:r w:rsidRPr="00D649E6">
        <w:rPr>
          <w:rFonts w:ascii="Times New Roman" w:hAnsi="Times New Roman"/>
          <w:sz w:val="20"/>
          <w:szCs w:val="20"/>
        </w:rPr>
        <w:t>= F calculado.</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 </w:t>
      </w:r>
      <w:r w:rsidRPr="00D649E6">
        <w:rPr>
          <w:rFonts w:ascii="Times New Roman" w:hAnsi="Times New Roman"/>
          <w:sz w:val="20"/>
          <w:szCs w:val="20"/>
        </w:rPr>
        <w:tab/>
        <w:t xml:space="preserve">De um modo geral a maioria das amostras de leite pasteurizado analisado, apresenta teores de lipídeos, proteínas, </w:t>
      </w:r>
      <w:proofErr w:type="gramStart"/>
      <w:r w:rsidRPr="00D649E6">
        <w:rPr>
          <w:rFonts w:ascii="Times New Roman" w:hAnsi="Times New Roman"/>
          <w:sz w:val="20"/>
          <w:szCs w:val="20"/>
        </w:rPr>
        <w:t>pH</w:t>
      </w:r>
      <w:proofErr w:type="gramEnd"/>
      <w:r w:rsidRPr="00D649E6">
        <w:rPr>
          <w:rFonts w:ascii="Times New Roman" w:hAnsi="Times New Roman"/>
          <w:sz w:val="20"/>
          <w:szCs w:val="20"/>
        </w:rPr>
        <w:t xml:space="preserve"> e ESD fora dos padrões especificados pela Instrução Normativa n</w:t>
      </w:r>
      <w:r w:rsidRPr="00D649E6">
        <w:rPr>
          <w:rFonts w:ascii="Times New Roman" w:hAnsi="Times New Roman"/>
          <w:sz w:val="20"/>
          <w:szCs w:val="20"/>
          <w:vertAlign w:val="superscript"/>
        </w:rPr>
        <w:t>o</w:t>
      </w:r>
      <w:r w:rsidRPr="00D649E6">
        <w:rPr>
          <w:rFonts w:ascii="Times New Roman" w:hAnsi="Times New Roman"/>
          <w:sz w:val="20"/>
          <w:szCs w:val="20"/>
        </w:rPr>
        <w:t xml:space="preserve"> 51. Esses resultados podem estar relacionados ao manejo alimentar e sanitário, bem como às práticas de transporte e armazenamento do leite. Medidas como incentivos aos pequenos produtores devem ser colocadas em prática para o controle de qualidade do leite comercializado no cariri cearense.</w:t>
      </w:r>
    </w:p>
    <w:p w:rsidR="00464EB0" w:rsidRPr="001C03C6" w:rsidRDefault="00464EB0" w:rsidP="00464EB0">
      <w:pPr>
        <w:autoSpaceDE w:val="0"/>
        <w:autoSpaceDN w:val="0"/>
        <w:adjustRightInd w:val="0"/>
        <w:spacing w:after="0" w:line="240" w:lineRule="auto"/>
        <w:jc w:val="both"/>
        <w:rPr>
          <w:rFonts w:ascii="Times New Roman" w:hAnsi="Times New Roman"/>
          <w:sz w:val="24"/>
          <w:szCs w:val="24"/>
        </w:rPr>
      </w:pPr>
    </w:p>
    <w:p w:rsidR="00464EB0" w:rsidRPr="001C03C6" w:rsidRDefault="00464EB0" w:rsidP="00464EB0">
      <w:pPr>
        <w:autoSpaceDE w:val="0"/>
        <w:autoSpaceDN w:val="0"/>
        <w:adjustRightInd w:val="0"/>
        <w:spacing w:after="0" w:line="240" w:lineRule="auto"/>
        <w:jc w:val="both"/>
        <w:rPr>
          <w:rFonts w:ascii="Times New Roman" w:hAnsi="Times New Roman"/>
          <w:b/>
          <w:bCs/>
          <w:sz w:val="24"/>
          <w:szCs w:val="24"/>
        </w:rPr>
      </w:pPr>
      <w:r w:rsidRPr="001C03C6">
        <w:rPr>
          <w:rFonts w:ascii="Times New Roman" w:hAnsi="Times New Roman"/>
          <w:b/>
          <w:bCs/>
          <w:sz w:val="24"/>
          <w:szCs w:val="24"/>
        </w:rPr>
        <w:t>CONCLUSÃO</w:t>
      </w:r>
    </w:p>
    <w:p w:rsidR="00464EB0" w:rsidRPr="001C03C6" w:rsidRDefault="00464EB0" w:rsidP="00464EB0">
      <w:pPr>
        <w:autoSpaceDE w:val="0"/>
        <w:autoSpaceDN w:val="0"/>
        <w:adjustRightInd w:val="0"/>
        <w:spacing w:after="0" w:line="240" w:lineRule="auto"/>
        <w:jc w:val="both"/>
        <w:rPr>
          <w:rFonts w:ascii="Times New Roman" w:hAnsi="Times New Roman"/>
          <w:b/>
          <w:bCs/>
          <w:sz w:val="24"/>
          <w:szCs w:val="24"/>
        </w:rPr>
      </w:pPr>
      <w:r w:rsidRPr="001C03C6">
        <w:rPr>
          <w:rFonts w:ascii="Times New Roman" w:hAnsi="Times New Roman"/>
          <w:b/>
          <w:bCs/>
          <w:sz w:val="24"/>
          <w:szCs w:val="24"/>
        </w:rPr>
        <w:tab/>
      </w:r>
    </w:p>
    <w:p w:rsidR="00464EB0" w:rsidRPr="00D649E6" w:rsidRDefault="00464EB0" w:rsidP="00464EB0">
      <w:pPr>
        <w:autoSpaceDE w:val="0"/>
        <w:autoSpaceDN w:val="0"/>
        <w:adjustRightInd w:val="0"/>
        <w:spacing w:after="0" w:line="240" w:lineRule="auto"/>
        <w:jc w:val="both"/>
        <w:rPr>
          <w:rFonts w:ascii="Times New Roman" w:hAnsi="Times New Roman"/>
          <w:bCs/>
          <w:sz w:val="20"/>
          <w:szCs w:val="20"/>
        </w:rPr>
      </w:pPr>
      <w:r w:rsidRPr="001C03C6">
        <w:rPr>
          <w:rFonts w:ascii="Times New Roman" w:hAnsi="Times New Roman"/>
          <w:b/>
          <w:bCs/>
          <w:sz w:val="24"/>
          <w:szCs w:val="24"/>
        </w:rPr>
        <w:tab/>
      </w:r>
      <w:r w:rsidRPr="00D649E6">
        <w:rPr>
          <w:rFonts w:ascii="Times New Roman" w:hAnsi="Times New Roman"/>
          <w:bCs/>
          <w:sz w:val="20"/>
          <w:szCs w:val="20"/>
        </w:rPr>
        <w:t>O leite pasteurizado tipo C, comerc</w:t>
      </w:r>
      <w:r w:rsidR="00D649E6" w:rsidRPr="00D649E6">
        <w:rPr>
          <w:rFonts w:ascii="Times New Roman" w:hAnsi="Times New Roman"/>
          <w:bCs/>
          <w:sz w:val="20"/>
          <w:szCs w:val="20"/>
        </w:rPr>
        <w:t>ializado em supermercados na regiã</w:t>
      </w:r>
      <w:r w:rsidRPr="00D649E6">
        <w:rPr>
          <w:rFonts w:ascii="Times New Roman" w:hAnsi="Times New Roman"/>
          <w:bCs/>
          <w:sz w:val="20"/>
          <w:szCs w:val="20"/>
        </w:rPr>
        <w:t>o do cariri, apresentou-se inadequado para consumo humano, uma vez que pelo menos cinco dos parâmetros analisados estavam fora da faixa de qualidade físico-química exigidos pela legislação vigente, demonstrando descuido no processo de obtenção desse produto lácteo.</w:t>
      </w:r>
    </w:p>
    <w:p w:rsidR="00464EB0" w:rsidRPr="001C03C6" w:rsidRDefault="00464EB0" w:rsidP="00464EB0">
      <w:pPr>
        <w:autoSpaceDE w:val="0"/>
        <w:autoSpaceDN w:val="0"/>
        <w:adjustRightInd w:val="0"/>
        <w:spacing w:after="0" w:line="240" w:lineRule="auto"/>
        <w:jc w:val="both"/>
        <w:rPr>
          <w:rFonts w:ascii="Times New Roman" w:hAnsi="Times New Roman"/>
          <w:b/>
          <w:bCs/>
          <w:sz w:val="24"/>
          <w:szCs w:val="24"/>
        </w:rPr>
      </w:pPr>
    </w:p>
    <w:p w:rsidR="00464EB0" w:rsidRPr="001C03C6" w:rsidRDefault="00464EB0" w:rsidP="00464EB0">
      <w:pPr>
        <w:autoSpaceDE w:val="0"/>
        <w:autoSpaceDN w:val="0"/>
        <w:adjustRightInd w:val="0"/>
        <w:spacing w:after="0" w:line="240" w:lineRule="auto"/>
        <w:jc w:val="both"/>
        <w:rPr>
          <w:rFonts w:ascii="Times New Roman" w:hAnsi="Times New Roman"/>
          <w:sz w:val="24"/>
          <w:szCs w:val="24"/>
        </w:rPr>
      </w:pPr>
    </w:p>
    <w:p w:rsidR="00464EB0" w:rsidRPr="001C03C6" w:rsidRDefault="00464EB0" w:rsidP="00464EB0">
      <w:pPr>
        <w:autoSpaceDE w:val="0"/>
        <w:autoSpaceDN w:val="0"/>
        <w:adjustRightInd w:val="0"/>
        <w:spacing w:after="0" w:line="240" w:lineRule="auto"/>
        <w:rPr>
          <w:rFonts w:ascii="Times New Roman" w:hAnsi="Times New Roman"/>
          <w:b/>
          <w:sz w:val="24"/>
          <w:szCs w:val="24"/>
        </w:rPr>
      </w:pPr>
      <w:r w:rsidRPr="001C03C6">
        <w:rPr>
          <w:rFonts w:ascii="Times New Roman" w:hAnsi="Times New Roman"/>
          <w:b/>
          <w:sz w:val="24"/>
          <w:szCs w:val="24"/>
        </w:rPr>
        <w:t>REFERÊNCIAS</w:t>
      </w:r>
    </w:p>
    <w:p w:rsidR="00464EB0" w:rsidRPr="001C03C6" w:rsidRDefault="00464EB0" w:rsidP="00464EB0">
      <w:pPr>
        <w:autoSpaceDE w:val="0"/>
        <w:autoSpaceDN w:val="0"/>
        <w:adjustRightInd w:val="0"/>
        <w:spacing w:after="0" w:line="240" w:lineRule="auto"/>
        <w:rPr>
          <w:rFonts w:ascii="Times New Roman" w:hAnsi="Times New Roman"/>
          <w:sz w:val="24"/>
          <w:szCs w:val="24"/>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roofErr w:type="spellStart"/>
      <w:r w:rsidRPr="00D649E6">
        <w:rPr>
          <w:rFonts w:ascii="Times New Roman" w:hAnsi="Times New Roman"/>
          <w:sz w:val="20"/>
          <w:szCs w:val="20"/>
        </w:rPr>
        <w:t>Agnese</w:t>
      </w:r>
      <w:proofErr w:type="spellEnd"/>
      <w:r w:rsidRPr="00D649E6">
        <w:rPr>
          <w:rFonts w:ascii="Times New Roman" w:hAnsi="Times New Roman"/>
          <w:sz w:val="20"/>
          <w:szCs w:val="20"/>
        </w:rPr>
        <w:t xml:space="preserve">, A. P. Avaliação físico-química do leite cru comercializado informalmente no município de Seropédica, Rio de Janeiro. </w:t>
      </w:r>
      <w:r w:rsidRPr="00D649E6">
        <w:rPr>
          <w:rFonts w:ascii="Times New Roman" w:hAnsi="Times New Roman"/>
          <w:i/>
          <w:sz w:val="20"/>
          <w:szCs w:val="20"/>
        </w:rPr>
        <w:t xml:space="preserve">Hig. </w:t>
      </w:r>
      <w:proofErr w:type="spellStart"/>
      <w:r w:rsidRPr="00D649E6">
        <w:rPr>
          <w:rFonts w:ascii="Times New Roman" w:hAnsi="Times New Roman"/>
          <w:i/>
          <w:sz w:val="20"/>
          <w:szCs w:val="20"/>
        </w:rPr>
        <w:t>Aliment</w:t>
      </w:r>
      <w:proofErr w:type="spellEnd"/>
      <w:r w:rsidRPr="00D649E6">
        <w:rPr>
          <w:rFonts w:ascii="Times New Roman" w:hAnsi="Times New Roman"/>
          <w:i/>
          <w:sz w:val="20"/>
          <w:szCs w:val="20"/>
        </w:rPr>
        <w:t>.</w:t>
      </w:r>
      <w:r w:rsidRPr="00D649E6">
        <w:rPr>
          <w:rFonts w:ascii="Times New Roman" w:hAnsi="Times New Roman"/>
          <w:sz w:val="20"/>
          <w:szCs w:val="20"/>
        </w:rPr>
        <w:t xml:space="preserve"> 2002; 17(94): 58-61.</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roofErr w:type="spellStart"/>
      <w:r w:rsidRPr="00D649E6">
        <w:rPr>
          <w:rFonts w:ascii="Times New Roman" w:hAnsi="Times New Roman"/>
          <w:sz w:val="20"/>
          <w:szCs w:val="20"/>
        </w:rPr>
        <w:t>Bhemer</w:t>
      </w:r>
      <w:proofErr w:type="spellEnd"/>
      <w:r w:rsidRPr="00D649E6">
        <w:rPr>
          <w:rFonts w:ascii="Times New Roman" w:hAnsi="Times New Roman"/>
          <w:sz w:val="20"/>
          <w:szCs w:val="20"/>
        </w:rPr>
        <w:t xml:space="preserve">, M. L. A. </w:t>
      </w:r>
      <w:r w:rsidRPr="00D649E6">
        <w:rPr>
          <w:rFonts w:ascii="Times New Roman" w:hAnsi="Times New Roman"/>
          <w:bCs/>
          <w:i/>
          <w:sz w:val="20"/>
          <w:szCs w:val="20"/>
        </w:rPr>
        <w:t>Tecnologia do leite: produção, industrialização e análise</w:t>
      </w:r>
      <w:r w:rsidRPr="00D649E6">
        <w:rPr>
          <w:rFonts w:ascii="Times New Roman" w:hAnsi="Times New Roman"/>
          <w:b/>
          <w:bCs/>
          <w:sz w:val="20"/>
          <w:szCs w:val="20"/>
        </w:rPr>
        <w:t xml:space="preserve">. </w:t>
      </w:r>
      <w:r w:rsidRPr="00D649E6">
        <w:rPr>
          <w:rFonts w:ascii="Times New Roman" w:hAnsi="Times New Roman"/>
          <w:sz w:val="20"/>
          <w:szCs w:val="20"/>
        </w:rPr>
        <w:t xml:space="preserve">Nobel, 13a ed., São </w:t>
      </w:r>
      <w:proofErr w:type="gramStart"/>
      <w:r w:rsidRPr="00D649E6">
        <w:rPr>
          <w:rFonts w:ascii="Times New Roman" w:hAnsi="Times New Roman"/>
          <w:sz w:val="20"/>
          <w:szCs w:val="20"/>
        </w:rPr>
        <w:t>Paulo,</w:t>
      </w:r>
      <w:proofErr w:type="gramEnd"/>
      <w:r w:rsidRPr="00D649E6">
        <w:rPr>
          <w:rFonts w:ascii="Times New Roman" w:hAnsi="Times New Roman"/>
          <w:sz w:val="20"/>
          <w:szCs w:val="20"/>
        </w:rPr>
        <w:t xml:space="preserve">1999. </w:t>
      </w:r>
      <w:proofErr w:type="gramStart"/>
      <w:r w:rsidRPr="00D649E6">
        <w:rPr>
          <w:rFonts w:ascii="Times New Roman" w:hAnsi="Times New Roman"/>
          <w:sz w:val="20"/>
          <w:szCs w:val="20"/>
        </w:rPr>
        <w:t>p.</w:t>
      </w:r>
      <w:proofErr w:type="gramEnd"/>
      <w:r w:rsidRPr="00D649E6">
        <w:rPr>
          <w:rFonts w:ascii="Times New Roman" w:hAnsi="Times New Roman"/>
          <w:sz w:val="20"/>
          <w:szCs w:val="20"/>
        </w:rPr>
        <w:t xml:space="preserve"> 320.</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spacing w:line="240" w:lineRule="auto"/>
        <w:jc w:val="both"/>
        <w:rPr>
          <w:rFonts w:ascii="Times New Roman" w:hAnsi="Times New Roman"/>
          <w:sz w:val="20"/>
          <w:szCs w:val="20"/>
        </w:rPr>
      </w:pPr>
      <w:r w:rsidRPr="00D649E6">
        <w:rPr>
          <w:rFonts w:ascii="Times New Roman" w:hAnsi="Times New Roman"/>
          <w:sz w:val="20"/>
          <w:szCs w:val="20"/>
        </w:rPr>
        <w:t xml:space="preserve">Brasil. Instituto Adolfo Lutz. </w:t>
      </w:r>
      <w:r w:rsidRPr="00D649E6">
        <w:rPr>
          <w:rFonts w:ascii="Times New Roman" w:hAnsi="Times New Roman"/>
          <w:bCs/>
          <w:sz w:val="20"/>
          <w:szCs w:val="20"/>
        </w:rPr>
        <w:t xml:space="preserve">Normas analíticas do Instituto Adolfo Lutz: Métodos químicos e físicos para análise de alimentos. </w:t>
      </w:r>
      <w:r w:rsidRPr="00D649E6">
        <w:rPr>
          <w:rFonts w:ascii="Times New Roman" w:hAnsi="Times New Roman"/>
          <w:sz w:val="20"/>
          <w:szCs w:val="20"/>
        </w:rPr>
        <w:t>4ª ed. Instituto Adolfo Lutz, São Paulo, Brasil,</w:t>
      </w:r>
      <w:r w:rsidRPr="00D649E6">
        <w:rPr>
          <w:rFonts w:ascii="Times New Roman" w:hAnsi="Times New Roman"/>
          <w:bCs/>
          <w:sz w:val="20"/>
          <w:szCs w:val="20"/>
        </w:rPr>
        <w:t xml:space="preserve"> </w:t>
      </w:r>
      <w:r w:rsidRPr="00D649E6">
        <w:rPr>
          <w:rFonts w:ascii="Times New Roman" w:hAnsi="Times New Roman"/>
          <w:sz w:val="20"/>
          <w:szCs w:val="20"/>
        </w:rPr>
        <w:t>1018p, 2005.</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Cardoso L.; Araújo W. M. C. Parâmetros de qualidade em leites comercializados no Distrito Federal, no período 1997-2001. </w:t>
      </w:r>
      <w:r w:rsidRPr="00D649E6">
        <w:rPr>
          <w:rFonts w:ascii="Times New Roman" w:hAnsi="Times New Roman"/>
          <w:i/>
          <w:sz w:val="20"/>
          <w:szCs w:val="20"/>
        </w:rPr>
        <w:t xml:space="preserve">Hig. </w:t>
      </w:r>
      <w:proofErr w:type="spellStart"/>
      <w:r w:rsidRPr="00D649E6">
        <w:rPr>
          <w:rFonts w:ascii="Times New Roman" w:hAnsi="Times New Roman"/>
          <w:i/>
          <w:sz w:val="20"/>
          <w:szCs w:val="20"/>
        </w:rPr>
        <w:t>aliment</w:t>
      </w:r>
      <w:proofErr w:type="spellEnd"/>
      <w:r w:rsidRPr="00D649E6">
        <w:rPr>
          <w:rFonts w:ascii="Times New Roman" w:hAnsi="Times New Roman"/>
          <w:sz w:val="20"/>
          <w:szCs w:val="20"/>
        </w:rPr>
        <w:t>. 2003; 17(114/115): 34-40.</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rPr>
          <w:rFonts w:ascii="Times New Roman" w:hAnsi="Times New Roman"/>
          <w:color w:val="000000"/>
          <w:sz w:val="20"/>
          <w:szCs w:val="20"/>
          <w:lang w:eastAsia="pt-BR"/>
        </w:rPr>
      </w:pPr>
      <w:r w:rsidRPr="00D649E6">
        <w:rPr>
          <w:rFonts w:ascii="Times New Roman" w:hAnsi="Times New Roman"/>
          <w:color w:val="000000"/>
          <w:sz w:val="20"/>
          <w:szCs w:val="20"/>
          <w:lang w:eastAsia="pt-BR"/>
        </w:rPr>
        <w:lastRenderedPageBreak/>
        <w:t>Egito, A. S.; Rosinha, G. M. S.; Laguna, L. E</w:t>
      </w:r>
      <w:proofErr w:type="gramStart"/>
      <w:r w:rsidRPr="00D649E6">
        <w:rPr>
          <w:rFonts w:ascii="Times New Roman" w:hAnsi="Times New Roman"/>
          <w:color w:val="000000"/>
          <w:sz w:val="20"/>
          <w:szCs w:val="20"/>
          <w:lang w:eastAsia="pt-BR"/>
        </w:rPr>
        <w:t>.;</w:t>
      </w:r>
      <w:proofErr w:type="gramEnd"/>
      <w:r w:rsidRPr="00D649E6">
        <w:rPr>
          <w:rFonts w:ascii="Times New Roman" w:hAnsi="Times New Roman"/>
          <w:color w:val="000000"/>
          <w:sz w:val="20"/>
          <w:szCs w:val="20"/>
          <w:lang w:eastAsia="pt-BR"/>
        </w:rPr>
        <w:t xml:space="preserve"> </w:t>
      </w:r>
      <w:proofErr w:type="spellStart"/>
      <w:r w:rsidRPr="00D649E6">
        <w:rPr>
          <w:rFonts w:ascii="Times New Roman" w:hAnsi="Times New Roman"/>
          <w:color w:val="000000"/>
          <w:sz w:val="20"/>
          <w:szCs w:val="20"/>
          <w:lang w:eastAsia="pt-BR"/>
        </w:rPr>
        <w:t>Miclo</w:t>
      </w:r>
      <w:proofErr w:type="spellEnd"/>
      <w:r w:rsidRPr="00D649E6">
        <w:rPr>
          <w:rFonts w:ascii="Times New Roman" w:hAnsi="Times New Roman"/>
          <w:color w:val="000000"/>
          <w:sz w:val="20"/>
          <w:szCs w:val="20"/>
          <w:lang w:eastAsia="pt-BR"/>
        </w:rPr>
        <w:t xml:space="preserve">, L.; </w:t>
      </w:r>
      <w:proofErr w:type="spellStart"/>
      <w:r w:rsidRPr="00D649E6">
        <w:rPr>
          <w:rFonts w:ascii="Times New Roman" w:hAnsi="Times New Roman"/>
          <w:color w:val="000000"/>
          <w:sz w:val="20"/>
          <w:szCs w:val="20"/>
          <w:lang w:eastAsia="pt-BR"/>
        </w:rPr>
        <w:t>Girardet</w:t>
      </w:r>
      <w:proofErr w:type="spellEnd"/>
      <w:r w:rsidRPr="00D649E6">
        <w:rPr>
          <w:rFonts w:ascii="Times New Roman" w:hAnsi="Times New Roman"/>
          <w:color w:val="000000"/>
          <w:sz w:val="20"/>
          <w:szCs w:val="20"/>
          <w:lang w:eastAsia="pt-BR"/>
        </w:rPr>
        <w:t xml:space="preserve">, J. M.; Gaillard, J. L. Método </w:t>
      </w:r>
      <w:proofErr w:type="spellStart"/>
      <w:r w:rsidRPr="00D649E6">
        <w:rPr>
          <w:rFonts w:ascii="Times New Roman" w:hAnsi="Times New Roman"/>
          <w:color w:val="000000"/>
          <w:sz w:val="20"/>
          <w:szCs w:val="20"/>
          <w:lang w:eastAsia="pt-BR"/>
        </w:rPr>
        <w:t>eletroforético</w:t>
      </w:r>
      <w:proofErr w:type="spellEnd"/>
      <w:r w:rsidRPr="00D649E6">
        <w:rPr>
          <w:rFonts w:ascii="Times New Roman" w:hAnsi="Times New Roman"/>
          <w:color w:val="000000"/>
          <w:sz w:val="20"/>
          <w:szCs w:val="20"/>
          <w:lang w:eastAsia="pt-BR"/>
        </w:rPr>
        <w:t xml:space="preserve"> rápido para detecção da adulteração do leite caprino com leite bovino. </w:t>
      </w:r>
      <w:r w:rsidRPr="00D649E6">
        <w:rPr>
          <w:rFonts w:ascii="Times New Roman" w:hAnsi="Times New Roman"/>
          <w:bCs/>
          <w:i/>
          <w:color w:val="000000"/>
          <w:sz w:val="20"/>
          <w:szCs w:val="20"/>
          <w:lang w:eastAsia="pt-BR"/>
        </w:rPr>
        <w:t>Arq. Bras. Med. Vet. Zootec.,</w:t>
      </w:r>
      <w:r w:rsidRPr="00D649E6">
        <w:rPr>
          <w:rFonts w:ascii="Times New Roman" w:hAnsi="Times New Roman"/>
          <w:b/>
          <w:bCs/>
          <w:color w:val="000000"/>
          <w:sz w:val="20"/>
          <w:szCs w:val="20"/>
          <w:lang w:eastAsia="pt-BR"/>
        </w:rPr>
        <w:t xml:space="preserve"> </w:t>
      </w:r>
      <w:r w:rsidRPr="00D649E6">
        <w:rPr>
          <w:rFonts w:ascii="Times New Roman" w:hAnsi="Times New Roman"/>
          <w:color w:val="000000"/>
          <w:sz w:val="20"/>
          <w:szCs w:val="20"/>
          <w:lang w:eastAsia="pt-BR"/>
        </w:rPr>
        <w:t>v. 58, n.5, p. 932-939, 2006.</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Figueiredo, E. L.; Lourenço Junior, J. B, Toro, M. J. U. Caracterização físico-química e microbiológica do leite de búfala “in natura” produzido no estado do Pará. </w:t>
      </w:r>
      <w:r w:rsidRPr="00D649E6">
        <w:rPr>
          <w:rFonts w:ascii="Times New Roman" w:hAnsi="Times New Roman"/>
          <w:i/>
          <w:sz w:val="20"/>
          <w:szCs w:val="20"/>
        </w:rPr>
        <w:t xml:space="preserve">Revista Brasileira de Tecnologia Agroindustrial </w:t>
      </w:r>
      <w:r w:rsidRPr="00D649E6">
        <w:rPr>
          <w:rFonts w:ascii="Times New Roman" w:hAnsi="Times New Roman"/>
          <w:sz w:val="20"/>
          <w:szCs w:val="20"/>
        </w:rPr>
        <w:t>2010; 4(1): 19-28. (VER A ABREVIATURA DA REVISTA)</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Freitas Filho, J. R.; Souza Filho, J. S.; Gonçalves, T. M.; Souza, J. J. F.; Silva, A. H. I</w:t>
      </w:r>
      <w:proofErr w:type="gramStart"/>
      <w:r w:rsidRPr="00D649E6">
        <w:rPr>
          <w:rFonts w:ascii="Times New Roman" w:hAnsi="Times New Roman"/>
          <w:sz w:val="20"/>
          <w:szCs w:val="20"/>
        </w:rPr>
        <w:t>.;</w:t>
      </w:r>
      <w:proofErr w:type="gramEnd"/>
      <w:r w:rsidRPr="00D649E6">
        <w:rPr>
          <w:rFonts w:ascii="Times New Roman" w:hAnsi="Times New Roman"/>
          <w:sz w:val="20"/>
          <w:szCs w:val="20"/>
        </w:rPr>
        <w:t xml:space="preserve"> Oliveira, H. B.; Bezerra, J. D. C. B. Caracterização físico-química e microbiológica do leite ‘in </w:t>
      </w:r>
      <w:proofErr w:type="spellStart"/>
      <w:r w:rsidRPr="00D649E6">
        <w:rPr>
          <w:rFonts w:ascii="Times New Roman" w:hAnsi="Times New Roman"/>
          <w:sz w:val="20"/>
          <w:szCs w:val="20"/>
        </w:rPr>
        <w:t>natura’comercializado</w:t>
      </w:r>
      <w:proofErr w:type="spellEnd"/>
      <w:r w:rsidRPr="00D649E6">
        <w:rPr>
          <w:rFonts w:ascii="Times New Roman" w:hAnsi="Times New Roman"/>
          <w:sz w:val="20"/>
          <w:szCs w:val="20"/>
        </w:rPr>
        <w:t xml:space="preserve"> informalmente no município de Garanhuns-PE. </w:t>
      </w:r>
      <w:r w:rsidRPr="00D649E6">
        <w:rPr>
          <w:rFonts w:ascii="Times New Roman" w:hAnsi="Times New Roman"/>
          <w:i/>
          <w:sz w:val="20"/>
          <w:szCs w:val="20"/>
        </w:rPr>
        <w:t>Revista Brasileira de Tecnologia Agroindustrial</w:t>
      </w:r>
      <w:r w:rsidRPr="00D649E6">
        <w:rPr>
          <w:rFonts w:ascii="Times New Roman" w:hAnsi="Times New Roman"/>
          <w:sz w:val="20"/>
          <w:szCs w:val="20"/>
        </w:rPr>
        <w:t xml:space="preserve"> 2009; </w:t>
      </w:r>
      <w:proofErr w:type="gramStart"/>
      <w:r w:rsidRPr="00D649E6">
        <w:rPr>
          <w:rFonts w:ascii="Times New Roman" w:hAnsi="Times New Roman"/>
          <w:sz w:val="20"/>
          <w:szCs w:val="20"/>
        </w:rPr>
        <w:t>3</w:t>
      </w:r>
      <w:proofErr w:type="gramEnd"/>
      <w:r w:rsidRPr="00D649E6">
        <w:rPr>
          <w:rFonts w:ascii="Times New Roman" w:hAnsi="Times New Roman"/>
          <w:sz w:val="20"/>
          <w:szCs w:val="20"/>
        </w:rPr>
        <w:t xml:space="preserve"> (2): 38-46. (VER A ABREVIATURA DA REVISTA)</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Mendes, C. G.; Sakamoto, S. M.; Silva, J. B. A.; Jacome, C. G. M.; Leite, A. I. Análises físico-químicas e pesquisa de fraude no leite informal comercializado no município de Mossoró, RN. </w:t>
      </w:r>
      <w:r w:rsidRPr="00D649E6">
        <w:rPr>
          <w:rFonts w:ascii="Times New Roman" w:hAnsi="Times New Roman"/>
          <w:i/>
          <w:sz w:val="20"/>
          <w:szCs w:val="20"/>
        </w:rPr>
        <w:t>Cienc. Anim. Bras</w:t>
      </w:r>
      <w:r w:rsidRPr="00D649E6">
        <w:rPr>
          <w:rFonts w:ascii="Times New Roman" w:hAnsi="Times New Roman"/>
          <w:sz w:val="20"/>
          <w:szCs w:val="20"/>
        </w:rPr>
        <w:t>. 2010; 11(2): 349-356.</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Mendonça, A. H. Qualidade físico-química de leite cru resfriado: comparação de diferentes procedimentos e locais de coleta. In: Congresso Nacional de Laticínios, 18</w:t>
      </w:r>
      <w:proofErr w:type="gramStart"/>
      <w:r w:rsidRPr="00D649E6">
        <w:rPr>
          <w:rFonts w:ascii="Times New Roman" w:hAnsi="Times New Roman"/>
          <w:sz w:val="20"/>
          <w:szCs w:val="20"/>
        </w:rPr>
        <w:t>.,</w:t>
      </w:r>
      <w:proofErr w:type="gramEnd"/>
      <w:r w:rsidRPr="00D649E6">
        <w:rPr>
          <w:rFonts w:ascii="Times New Roman" w:hAnsi="Times New Roman"/>
          <w:sz w:val="20"/>
          <w:szCs w:val="20"/>
        </w:rPr>
        <w:t xml:space="preserve"> 2001, Juiz de Fora. </w:t>
      </w:r>
      <w:r w:rsidRPr="00D649E6">
        <w:rPr>
          <w:rFonts w:ascii="Times New Roman" w:hAnsi="Times New Roman"/>
          <w:bCs/>
          <w:i/>
          <w:sz w:val="20"/>
          <w:szCs w:val="20"/>
        </w:rPr>
        <w:t>Anais</w:t>
      </w:r>
      <w:r w:rsidRPr="00D649E6">
        <w:rPr>
          <w:rFonts w:ascii="Times New Roman" w:hAnsi="Times New Roman"/>
          <w:b/>
          <w:bCs/>
          <w:sz w:val="20"/>
          <w:szCs w:val="20"/>
        </w:rPr>
        <w:t xml:space="preserve">... </w:t>
      </w:r>
      <w:r w:rsidRPr="00D649E6">
        <w:rPr>
          <w:rFonts w:ascii="Times New Roman" w:hAnsi="Times New Roman"/>
          <w:sz w:val="20"/>
          <w:szCs w:val="20"/>
        </w:rPr>
        <w:t xml:space="preserve">Juiz de Fora: Templo. 2001. </w:t>
      </w:r>
      <w:proofErr w:type="gramStart"/>
      <w:r w:rsidRPr="00D649E6">
        <w:rPr>
          <w:rFonts w:ascii="Times New Roman" w:hAnsi="Times New Roman"/>
          <w:sz w:val="20"/>
          <w:szCs w:val="20"/>
        </w:rPr>
        <w:t>p.</w:t>
      </w:r>
      <w:proofErr w:type="gramEnd"/>
      <w:r w:rsidRPr="00D649E6">
        <w:rPr>
          <w:rFonts w:ascii="Times New Roman" w:hAnsi="Times New Roman"/>
          <w:sz w:val="20"/>
          <w:szCs w:val="20"/>
        </w:rPr>
        <w:t>276-282.</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lang w:eastAsia="pt-BR"/>
        </w:rPr>
      </w:pPr>
      <w:r w:rsidRPr="00D649E6">
        <w:rPr>
          <w:rFonts w:ascii="Times New Roman" w:hAnsi="Times New Roman"/>
          <w:sz w:val="20"/>
          <w:szCs w:val="20"/>
          <w:lang w:eastAsia="pt-BR"/>
        </w:rPr>
        <w:t xml:space="preserve">Ministério da Agricultura, Pecuária e Abastecimento (Brasil). </w:t>
      </w:r>
      <w:r w:rsidRPr="00D649E6">
        <w:rPr>
          <w:rFonts w:ascii="Times New Roman" w:hAnsi="Times New Roman"/>
          <w:i/>
          <w:sz w:val="20"/>
          <w:szCs w:val="20"/>
          <w:lang w:eastAsia="pt-BR"/>
        </w:rPr>
        <w:t>Instrução normativa 51, de 18 de setembro de 2002</w:t>
      </w:r>
      <w:r w:rsidRPr="00D649E6">
        <w:rPr>
          <w:rFonts w:ascii="Times New Roman" w:hAnsi="Times New Roman"/>
          <w:sz w:val="20"/>
          <w:szCs w:val="20"/>
          <w:lang w:eastAsia="pt-BR"/>
        </w:rPr>
        <w:t>, Revoga Portaria n. 146, 7 de março de 1996. Regulamentos técnicos de identidade e qualidade de produtos lácteos. Diário Oficial da União, Brasília, 20 set. 2002.</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roofErr w:type="spellStart"/>
      <w:r w:rsidRPr="00D649E6">
        <w:rPr>
          <w:rFonts w:ascii="Times New Roman" w:hAnsi="Times New Roman"/>
          <w:sz w:val="20"/>
          <w:szCs w:val="20"/>
        </w:rPr>
        <w:t>Ordónez</w:t>
      </w:r>
      <w:proofErr w:type="spellEnd"/>
      <w:r w:rsidRPr="00D649E6">
        <w:rPr>
          <w:rFonts w:ascii="Times New Roman" w:hAnsi="Times New Roman"/>
          <w:sz w:val="20"/>
          <w:szCs w:val="20"/>
        </w:rPr>
        <w:t xml:space="preserve">, J. A. </w:t>
      </w:r>
      <w:r w:rsidRPr="00D649E6">
        <w:rPr>
          <w:rFonts w:ascii="Times New Roman" w:hAnsi="Times New Roman"/>
          <w:i/>
          <w:sz w:val="20"/>
          <w:szCs w:val="20"/>
        </w:rPr>
        <w:t>Tecnologia de Alimentos: alimentos de origem animal</w:t>
      </w:r>
      <w:r w:rsidRPr="00D649E6">
        <w:rPr>
          <w:rFonts w:ascii="Times New Roman" w:hAnsi="Times New Roman"/>
          <w:sz w:val="20"/>
          <w:szCs w:val="20"/>
        </w:rPr>
        <w:t xml:space="preserve">. Porto Alegre: Editora Artmed; 2005. V.2. </w:t>
      </w:r>
      <w:proofErr w:type="gramStart"/>
      <w:r w:rsidRPr="00D649E6">
        <w:rPr>
          <w:rFonts w:ascii="Times New Roman" w:hAnsi="Times New Roman"/>
          <w:sz w:val="20"/>
          <w:szCs w:val="20"/>
        </w:rPr>
        <w:t>p.</w:t>
      </w:r>
      <w:proofErr w:type="gramEnd"/>
      <w:r w:rsidRPr="00D649E6">
        <w:rPr>
          <w:rFonts w:ascii="Times New Roman" w:hAnsi="Times New Roman"/>
          <w:sz w:val="20"/>
          <w:szCs w:val="20"/>
        </w:rPr>
        <w:t>279.</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color w:val="000000"/>
          <w:sz w:val="20"/>
          <w:szCs w:val="20"/>
        </w:rPr>
      </w:pPr>
      <w:r w:rsidRPr="00D649E6">
        <w:rPr>
          <w:rFonts w:ascii="Times New Roman" w:hAnsi="Times New Roman"/>
          <w:color w:val="000000"/>
          <w:sz w:val="20"/>
          <w:szCs w:val="20"/>
        </w:rPr>
        <w:t xml:space="preserve">Oliveira, M. M. A.; Nunes, I. F. </w:t>
      </w:r>
      <w:r w:rsidRPr="00D649E6">
        <w:rPr>
          <w:rFonts w:ascii="Times New Roman" w:hAnsi="Times New Roman"/>
          <w:i/>
          <w:color w:val="000000"/>
          <w:sz w:val="20"/>
          <w:szCs w:val="20"/>
        </w:rPr>
        <w:t xml:space="preserve">Análise microbiológica e físico-química do leite pasteurizado tipo “C” comercializado em </w:t>
      </w:r>
      <w:proofErr w:type="spellStart"/>
      <w:r w:rsidRPr="00D649E6">
        <w:rPr>
          <w:rFonts w:ascii="Times New Roman" w:hAnsi="Times New Roman"/>
          <w:i/>
          <w:color w:val="000000"/>
          <w:sz w:val="20"/>
          <w:szCs w:val="20"/>
        </w:rPr>
        <w:t>Terezina</w:t>
      </w:r>
      <w:proofErr w:type="spellEnd"/>
      <w:r w:rsidRPr="00D649E6">
        <w:rPr>
          <w:rFonts w:ascii="Times New Roman" w:hAnsi="Times New Roman"/>
          <w:color w:val="000000"/>
          <w:sz w:val="20"/>
          <w:szCs w:val="20"/>
        </w:rPr>
        <w:t xml:space="preserve">, PI. </w:t>
      </w:r>
      <w:r w:rsidRPr="00D649E6">
        <w:rPr>
          <w:rFonts w:ascii="Times New Roman" w:hAnsi="Times New Roman"/>
          <w:bCs/>
          <w:i/>
          <w:color w:val="000000"/>
          <w:sz w:val="20"/>
          <w:szCs w:val="20"/>
        </w:rPr>
        <w:t xml:space="preserve">Rev. Hig. </w:t>
      </w:r>
      <w:proofErr w:type="spellStart"/>
      <w:r w:rsidRPr="00D649E6">
        <w:rPr>
          <w:rFonts w:ascii="Times New Roman" w:hAnsi="Times New Roman"/>
          <w:bCs/>
          <w:i/>
          <w:color w:val="000000"/>
          <w:sz w:val="20"/>
          <w:szCs w:val="20"/>
        </w:rPr>
        <w:t>Aliment</w:t>
      </w:r>
      <w:proofErr w:type="spellEnd"/>
      <w:r w:rsidRPr="00D649E6">
        <w:rPr>
          <w:rFonts w:ascii="Times New Roman" w:hAnsi="Times New Roman"/>
          <w:b/>
          <w:bCs/>
          <w:color w:val="000000"/>
          <w:sz w:val="20"/>
          <w:szCs w:val="20"/>
        </w:rPr>
        <w:t>.</w:t>
      </w:r>
      <w:r w:rsidRPr="00D649E6">
        <w:rPr>
          <w:rFonts w:ascii="Times New Roman" w:hAnsi="Times New Roman"/>
          <w:color w:val="000000"/>
          <w:sz w:val="20"/>
          <w:szCs w:val="20"/>
        </w:rPr>
        <w:t xml:space="preserve"> São Paulo, v. 17, n. 111, p. 92-94, 2003.</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Pedras, M. M. (2007). </w:t>
      </w:r>
      <w:r w:rsidRPr="00D649E6">
        <w:rPr>
          <w:rFonts w:ascii="Times New Roman" w:hAnsi="Times New Roman"/>
          <w:bCs/>
          <w:i/>
          <w:sz w:val="20"/>
          <w:szCs w:val="20"/>
        </w:rPr>
        <w:t>Avaliação de propriedades físico-químicas e funcionais de leite</w:t>
      </w:r>
      <w:r w:rsidRPr="00D649E6">
        <w:rPr>
          <w:rFonts w:ascii="Times New Roman" w:hAnsi="Times New Roman"/>
          <w:i/>
          <w:sz w:val="20"/>
          <w:szCs w:val="20"/>
        </w:rPr>
        <w:t xml:space="preserve"> </w:t>
      </w:r>
      <w:r w:rsidRPr="00D649E6">
        <w:rPr>
          <w:rFonts w:ascii="Times New Roman" w:hAnsi="Times New Roman"/>
          <w:bCs/>
          <w:i/>
          <w:sz w:val="20"/>
          <w:szCs w:val="20"/>
        </w:rPr>
        <w:t xml:space="preserve">processado por tecnologia de homogeneização a </w:t>
      </w:r>
      <w:proofErr w:type="gramStart"/>
      <w:r w:rsidRPr="00D649E6">
        <w:rPr>
          <w:rFonts w:ascii="Times New Roman" w:hAnsi="Times New Roman"/>
          <w:bCs/>
          <w:i/>
          <w:sz w:val="20"/>
          <w:szCs w:val="20"/>
        </w:rPr>
        <w:t>ultra alta</w:t>
      </w:r>
      <w:proofErr w:type="gramEnd"/>
      <w:r w:rsidRPr="00D649E6">
        <w:rPr>
          <w:rFonts w:ascii="Times New Roman" w:hAnsi="Times New Roman"/>
          <w:bCs/>
          <w:i/>
          <w:sz w:val="20"/>
          <w:szCs w:val="20"/>
        </w:rPr>
        <w:t xml:space="preserve"> pressão</w:t>
      </w:r>
      <w:r w:rsidRPr="00D649E6">
        <w:rPr>
          <w:rFonts w:ascii="Times New Roman" w:hAnsi="Times New Roman"/>
          <w:bCs/>
          <w:sz w:val="20"/>
          <w:szCs w:val="20"/>
        </w:rPr>
        <w:t>.</w:t>
      </w:r>
      <w:r w:rsidRPr="00D649E6">
        <w:rPr>
          <w:rFonts w:ascii="Times New Roman" w:hAnsi="Times New Roman"/>
          <w:b/>
          <w:bCs/>
          <w:sz w:val="20"/>
          <w:szCs w:val="20"/>
        </w:rPr>
        <w:t xml:space="preserve"> </w:t>
      </w:r>
      <w:proofErr w:type="gramStart"/>
      <w:r w:rsidRPr="00D649E6">
        <w:rPr>
          <w:rFonts w:ascii="Times New Roman" w:hAnsi="Times New Roman"/>
          <w:sz w:val="20"/>
          <w:szCs w:val="20"/>
        </w:rPr>
        <w:t>p.</w:t>
      </w:r>
      <w:proofErr w:type="gramEnd"/>
      <w:r w:rsidRPr="00D649E6">
        <w:rPr>
          <w:rFonts w:ascii="Times New Roman" w:hAnsi="Times New Roman"/>
          <w:sz w:val="20"/>
          <w:szCs w:val="20"/>
        </w:rPr>
        <w:t xml:space="preserve"> 153. (Dissertação Mestrado em Tecnologia de Alimentos) – Universidade Estadual de Campinas, Campinas, SP.</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roofErr w:type="spellStart"/>
      <w:r w:rsidRPr="00D649E6">
        <w:rPr>
          <w:rFonts w:ascii="Times New Roman" w:hAnsi="Times New Roman"/>
          <w:sz w:val="20"/>
          <w:szCs w:val="20"/>
        </w:rPr>
        <w:t>Polegato</w:t>
      </w:r>
      <w:proofErr w:type="spellEnd"/>
      <w:r w:rsidRPr="00D649E6">
        <w:rPr>
          <w:rFonts w:ascii="Times New Roman" w:hAnsi="Times New Roman"/>
          <w:sz w:val="20"/>
          <w:szCs w:val="20"/>
        </w:rPr>
        <w:t xml:space="preserve">, E. P. S.; Rudge, A. C. Estudo das características físico-químicas e microbiológicas dos leites produzidos por </w:t>
      </w:r>
      <w:proofErr w:type="gramStart"/>
      <w:r w:rsidRPr="00D649E6">
        <w:rPr>
          <w:rFonts w:ascii="Times New Roman" w:hAnsi="Times New Roman"/>
          <w:sz w:val="20"/>
          <w:szCs w:val="20"/>
        </w:rPr>
        <w:t>mini-usinas</w:t>
      </w:r>
      <w:proofErr w:type="gramEnd"/>
      <w:r w:rsidRPr="00D649E6">
        <w:rPr>
          <w:rFonts w:ascii="Times New Roman" w:hAnsi="Times New Roman"/>
          <w:sz w:val="20"/>
          <w:szCs w:val="20"/>
        </w:rPr>
        <w:t xml:space="preserve"> da região de Marília – São </w:t>
      </w:r>
      <w:proofErr w:type="spellStart"/>
      <w:r w:rsidRPr="00D649E6">
        <w:rPr>
          <w:rFonts w:ascii="Times New Roman" w:hAnsi="Times New Roman"/>
          <w:sz w:val="20"/>
          <w:szCs w:val="20"/>
        </w:rPr>
        <w:t>Paulo-Brasil</w:t>
      </w:r>
      <w:proofErr w:type="spellEnd"/>
      <w:r w:rsidRPr="00D649E6">
        <w:rPr>
          <w:rFonts w:ascii="Times New Roman" w:hAnsi="Times New Roman"/>
          <w:sz w:val="20"/>
          <w:szCs w:val="20"/>
        </w:rPr>
        <w:t xml:space="preserve">. </w:t>
      </w:r>
      <w:r w:rsidRPr="00D649E6">
        <w:rPr>
          <w:rFonts w:ascii="Times New Roman" w:hAnsi="Times New Roman"/>
          <w:i/>
          <w:sz w:val="20"/>
          <w:szCs w:val="20"/>
        </w:rPr>
        <w:t xml:space="preserve">Rev. Hig. </w:t>
      </w:r>
      <w:proofErr w:type="spellStart"/>
      <w:r w:rsidRPr="00D649E6">
        <w:rPr>
          <w:rFonts w:ascii="Times New Roman" w:hAnsi="Times New Roman"/>
          <w:i/>
          <w:sz w:val="20"/>
          <w:szCs w:val="20"/>
        </w:rPr>
        <w:t>Aliment</w:t>
      </w:r>
      <w:proofErr w:type="spellEnd"/>
      <w:r w:rsidRPr="00D649E6">
        <w:rPr>
          <w:rFonts w:ascii="Times New Roman" w:hAnsi="Times New Roman"/>
          <w:i/>
          <w:sz w:val="20"/>
          <w:szCs w:val="20"/>
        </w:rPr>
        <w:t>.</w:t>
      </w:r>
      <w:r w:rsidRPr="00D649E6">
        <w:rPr>
          <w:rFonts w:ascii="Times New Roman" w:hAnsi="Times New Roman"/>
          <w:sz w:val="20"/>
          <w:szCs w:val="20"/>
        </w:rPr>
        <w:t xml:space="preserve"> 2003; 17(110): 56-63.</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Sá, E. Análises realizadas para o controle da qualidade de leite in natura de acordo com os parâmetros legais. </w:t>
      </w:r>
      <w:r w:rsidRPr="00D649E6">
        <w:rPr>
          <w:rFonts w:ascii="Times New Roman" w:hAnsi="Times New Roman"/>
          <w:i/>
          <w:iCs/>
          <w:sz w:val="20"/>
          <w:szCs w:val="20"/>
        </w:rPr>
        <w:t>Revista Leite &amp; Derivados</w:t>
      </w:r>
      <w:r w:rsidRPr="00D649E6">
        <w:rPr>
          <w:rFonts w:ascii="Times New Roman" w:hAnsi="Times New Roman"/>
          <w:sz w:val="20"/>
          <w:szCs w:val="20"/>
        </w:rPr>
        <w:t>, ano XIV, n. 81, p. 67-72. 2004.</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p>
    <w:p w:rsidR="00464EB0" w:rsidRPr="00D649E6" w:rsidRDefault="00464EB0" w:rsidP="00464EB0">
      <w:pPr>
        <w:autoSpaceDE w:val="0"/>
        <w:autoSpaceDN w:val="0"/>
        <w:adjustRightInd w:val="0"/>
        <w:spacing w:after="0" w:line="240" w:lineRule="auto"/>
        <w:jc w:val="both"/>
        <w:rPr>
          <w:rFonts w:ascii="Times New Roman" w:hAnsi="Times New Roman"/>
          <w:bCs/>
          <w:sz w:val="20"/>
          <w:szCs w:val="20"/>
        </w:rPr>
      </w:pPr>
      <w:r w:rsidRPr="00D649E6">
        <w:rPr>
          <w:rFonts w:ascii="Times New Roman" w:hAnsi="Times New Roman"/>
          <w:bCs/>
          <w:sz w:val="20"/>
          <w:szCs w:val="20"/>
        </w:rPr>
        <w:t xml:space="preserve">Silva, M. C. </w:t>
      </w:r>
      <w:proofErr w:type="gramStart"/>
      <w:r w:rsidRPr="00D649E6">
        <w:rPr>
          <w:rFonts w:ascii="Times New Roman" w:hAnsi="Times New Roman"/>
          <w:bCs/>
          <w:sz w:val="20"/>
          <w:szCs w:val="20"/>
        </w:rPr>
        <w:t>D.</w:t>
      </w:r>
      <w:proofErr w:type="gramEnd"/>
      <w:r w:rsidRPr="00D649E6">
        <w:rPr>
          <w:rFonts w:ascii="Times New Roman" w:hAnsi="Times New Roman"/>
          <w:bCs/>
          <w:sz w:val="20"/>
          <w:szCs w:val="20"/>
        </w:rPr>
        <w:t>; Silva, J. V. L.; Ramos, A. C. S.; Melo R. O</w:t>
      </w:r>
      <w:proofErr w:type="gramStart"/>
      <w:r w:rsidRPr="00D649E6">
        <w:rPr>
          <w:rFonts w:ascii="Times New Roman" w:hAnsi="Times New Roman"/>
          <w:bCs/>
          <w:sz w:val="20"/>
          <w:szCs w:val="20"/>
        </w:rPr>
        <w:t>.;</w:t>
      </w:r>
      <w:proofErr w:type="gramEnd"/>
      <w:r w:rsidRPr="00D649E6">
        <w:rPr>
          <w:rFonts w:ascii="Times New Roman" w:hAnsi="Times New Roman"/>
          <w:bCs/>
          <w:sz w:val="20"/>
          <w:szCs w:val="20"/>
        </w:rPr>
        <w:t xml:space="preserve"> Oliveira, J. O. Caracterização microbiológica e físico-química de leite pasteurizado destinado ao programa do leite no Estado de Alagoas. </w:t>
      </w:r>
      <w:r w:rsidRPr="00D649E6">
        <w:rPr>
          <w:rFonts w:ascii="Times New Roman" w:eastAsia="Times New Roman" w:hAnsi="Times New Roman"/>
          <w:bCs/>
          <w:i/>
          <w:sz w:val="20"/>
          <w:szCs w:val="20"/>
          <w:lang w:eastAsia="pt-BR"/>
        </w:rPr>
        <w:t xml:space="preserve">Ciênc. Tecnol. </w:t>
      </w:r>
      <w:proofErr w:type="spellStart"/>
      <w:r w:rsidRPr="00D649E6">
        <w:rPr>
          <w:rFonts w:ascii="Times New Roman" w:eastAsia="Times New Roman" w:hAnsi="Times New Roman"/>
          <w:bCs/>
          <w:i/>
          <w:sz w:val="20"/>
          <w:szCs w:val="20"/>
          <w:lang w:eastAsia="pt-BR"/>
        </w:rPr>
        <w:t>Aliment</w:t>
      </w:r>
      <w:proofErr w:type="spellEnd"/>
      <w:r w:rsidRPr="00D649E6">
        <w:rPr>
          <w:rFonts w:ascii="Times New Roman" w:eastAsia="Times New Roman" w:hAnsi="Times New Roman"/>
          <w:bCs/>
          <w:sz w:val="20"/>
          <w:szCs w:val="20"/>
          <w:lang w:eastAsia="pt-BR"/>
        </w:rPr>
        <w:t>. vol.28 n</w:t>
      </w:r>
      <w:r w:rsidRPr="00D649E6">
        <w:rPr>
          <w:rFonts w:ascii="Times New Roman" w:eastAsia="Times New Roman" w:hAnsi="Times New Roman"/>
          <w:bCs/>
          <w:sz w:val="20"/>
          <w:szCs w:val="20"/>
          <w:vertAlign w:val="superscript"/>
          <w:lang w:eastAsia="pt-BR"/>
        </w:rPr>
        <w:t>o</w:t>
      </w:r>
      <w:r w:rsidRPr="00D649E6">
        <w:rPr>
          <w:rFonts w:ascii="Times New Roman" w:eastAsia="Times New Roman" w:hAnsi="Times New Roman"/>
          <w:bCs/>
          <w:sz w:val="20"/>
          <w:szCs w:val="20"/>
          <w:lang w:eastAsia="pt-BR"/>
        </w:rPr>
        <w:t xml:space="preserve">. </w:t>
      </w:r>
      <w:proofErr w:type="gramStart"/>
      <w:r w:rsidRPr="00D649E6">
        <w:rPr>
          <w:rFonts w:ascii="Times New Roman" w:eastAsia="Times New Roman" w:hAnsi="Times New Roman"/>
          <w:bCs/>
          <w:sz w:val="20"/>
          <w:szCs w:val="20"/>
          <w:lang w:eastAsia="pt-BR"/>
        </w:rPr>
        <w:t>1</w:t>
      </w:r>
      <w:proofErr w:type="gramEnd"/>
      <w:r w:rsidRPr="00D649E6">
        <w:rPr>
          <w:rFonts w:ascii="Times New Roman" w:eastAsia="Times New Roman" w:hAnsi="Times New Roman"/>
          <w:bCs/>
          <w:sz w:val="20"/>
          <w:szCs w:val="20"/>
          <w:lang w:eastAsia="pt-BR"/>
        </w:rPr>
        <w:t> Campinas Jan./Mar. 2008</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bCs/>
          <w:sz w:val="20"/>
          <w:szCs w:val="20"/>
        </w:rPr>
        <w:t xml:space="preserve"> </w:t>
      </w:r>
    </w:p>
    <w:p w:rsidR="00464EB0" w:rsidRPr="00D649E6" w:rsidRDefault="00464EB0" w:rsidP="00464EB0">
      <w:pPr>
        <w:autoSpaceDE w:val="0"/>
        <w:autoSpaceDN w:val="0"/>
        <w:adjustRightInd w:val="0"/>
        <w:spacing w:after="0" w:line="240" w:lineRule="auto"/>
        <w:jc w:val="both"/>
        <w:rPr>
          <w:rFonts w:ascii="Times New Roman" w:hAnsi="Times New Roman"/>
          <w:sz w:val="20"/>
          <w:szCs w:val="20"/>
        </w:rPr>
      </w:pPr>
      <w:r w:rsidRPr="00D649E6">
        <w:rPr>
          <w:rFonts w:ascii="Times New Roman" w:hAnsi="Times New Roman"/>
          <w:sz w:val="20"/>
          <w:szCs w:val="20"/>
        </w:rPr>
        <w:t xml:space="preserve">Souza, V. </w:t>
      </w:r>
      <w:r w:rsidRPr="00D649E6">
        <w:rPr>
          <w:rFonts w:ascii="Times New Roman" w:hAnsi="Times New Roman"/>
          <w:bCs/>
          <w:i/>
          <w:sz w:val="20"/>
          <w:szCs w:val="20"/>
        </w:rPr>
        <w:t>Características físico-químicas, microbiológicas, celulares e detecção de resíduos de antibióticos em amostras de leite de tanque comunitário.</w:t>
      </w:r>
      <w:r w:rsidRPr="00D649E6">
        <w:rPr>
          <w:rFonts w:ascii="Times New Roman" w:hAnsi="Times New Roman"/>
          <w:bCs/>
          <w:sz w:val="20"/>
          <w:szCs w:val="20"/>
        </w:rPr>
        <w:t xml:space="preserve"> (2006).</w:t>
      </w:r>
      <w:r w:rsidRPr="00D649E6">
        <w:rPr>
          <w:rFonts w:ascii="Times New Roman" w:hAnsi="Times New Roman"/>
          <w:sz w:val="20"/>
          <w:szCs w:val="20"/>
        </w:rPr>
        <w:t xml:space="preserve"> (Dissertação mestrado em Medicina Veterinária) - Faculdade de Ciências Agrárias e Veterinárias – </w:t>
      </w:r>
      <w:proofErr w:type="gramStart"/>
      <w:r w:rsidRPr="00D649E6">
        <w:rPr>
          <w:rFonts w:ascii="Times New Roman" w:hAnsi="Times New Roman"/>
          <w:sz w:val="20"/>
          <w:szCs w:val="20"/>
        </w:rPr>
        <w:t>Unesp</w:t>
      </w:r>
      <w:proofErr w:type="gramEnd"/>
      <w:r w:rsidRPr="00D649E6">
        <w:rPr>
          <w:rFonts w:ascii="Times New Roman" w:hAnsi="Times New Roman"/>
          <w:sz w:val="20"/>
          <w:szCs w:val="20"/>
        </w:rPr>
        <w:t>, Campus de Jaboticabal, São Paulo.</w:t>
      </w:r>
    </w:p>
    <w:p w:rsidR="00464EB0" w:rsidRPr="00D649E6" w:rsidRDefault="00464EB0" w:rsidP="00464EB0">
      <w:pPr>
        <w:autoSpaceDE w:val="0"/>
        <w:autoSpaceDN w:val="0"/>
        <w:adjustRightInd w:val="0"/>
        <w:spacing w:after="0" w:line="240" w:lineRule="auto"/>
        <w:rPr>
          <w:rFonts w:ascii="Times New Roman" w:hAnsi="Times New Roman"/>
          <w:sz w:val="20"/>
          <w:szCs w:val="20"/>
        </w:rPr>
      </w:pPr>
    </w:p>
    <w:p w:rsidR="00464EB0" w:rsidRPr="00D649E6" w:rsidRDefault="00464EB0" w:rsidP="00464EB0">
      <w:pPr>
        <w:autoSpaceDE w:val="0"/>
        <w:autoSpaceDN w:val="0"/>
        <w:adjustRightInd w:val="0"/>
        <w:spacing w:after="0" w:line="240" w:lineRule="auto"/>
        <w:rPr>
          <w:rFonts w:ascii="Times New Roman" w:hAnsi="Times New Roman"/>
          <w:b/>
          <w:bCs/>
          <w:color w:val="000000"/>
          <w:sz w:val="20"/>
          <w:szCs w:val="20"/>
          <w:lang w:eastAsia="pt-BR"/>
        </w:rPr>
      </w:pPr>
      <w:r w:rsidRPr="00D649E6">
        <w:rPr>
          <w:rFonts w:ascii="Times New Roman" w:hAnsi="Times New Roman"/>
          <w:color w:val="000000"/>
          <w:sz w:val="20"/>
          <w:szCs w:val="20"/>
          <w:lang w:eastAsia="pt-BR"/>
        </w:rPr>
        <w:t xml:space="preserve">Venturini, K. S.; Sarcinelli, M. F.; Silva, S. C.; Características do Leite. </w:t>
      </w:r>
      <w:r w:rsidRPr="00D649E6">
        <w:rPr>
          <w:rFonts w:ascii="Times New Roman" w:hAnsi="Times New Roman"/>
          <w:bCs/>
          <w:i/>
          <w:color w:val="000000"/>
          <w:sz w:val="20"/>
          <w:szCs w:val="20"/>
          <w:lang w:eastAsia="pt-BR"/>
        </w:rPr>
        <w:t>Boletim Técnico</w:t>
      </w:r>
      <w:r w:rsidRPr="00D649E6">
        <w:rPr>
          <w:rFonts w:ascii="Times New Roman" w:hAnsi="Times New Roman"/>
          <w:b/>
          <w:bCs/>
          <w:color w:val="000000"/>
          <w:sz w:val="20"/>
          <w:szCs w:val="20"/>
          <w:lang w:eastAsia="pt-BR"/>
        </w:rPr>
        <w:t xml:space="preserve">, </w:t>
      </w:r>
      <w:r w:rsidRPr="00D649E6">
        <w:rPr>
          <w:rFonts w:ascii="Times New Roman" w:hAnsi="Times New Roman"/>
          <w:color w:val="000000"/>
          <w:sz w:val="20"/>
          <w:szCs w:val="20"/>
          <w:lang w:eastAsia="pt-BR"/>
        </w:rPr>
        <w:t>UFES, 2007.</w:t>
      </w:r>
    </w:p>
    <w:p w:rsidR="00464EB0" w:rsidRPr="00D649E6" w:rsidRDefault="00464EB0" w:rsidP="00464EB0">
      <w:pPr>
        <w:autoSpaceDE w:val="0"/>
        <w:autoSpaceDN w:val="0"/>
        <w:adjustRightInd w:val="0"/>
        <w:spacing w:after="0" w:line="240" w:lineRule="auto"/>
        <w:rPr>
          <w:rFonts w:ascii="Times New Roman" w:hAnsi="Times New Roman"/>
          <w:sz w:val="20"/>
          <w:szCs w:val="20"/>
        </w:rPr>
      </w:pPr>
    </w:p>
    <w:p w:rsidR="00464EB0" w:rsidRPr="00D649E6" w:rsidRDefault="00464EB0" w:rsidP="00464EB0">
      <w:pPr>
        <w:autoSpaceDE w:val="0"/>
        <w:autoSpaceDN w:val="0"/>
        <w:adjustRightInd w:val="0"/>
        <w:spacing w:after="0" w:line="240" w:lineRule="auto"/>
        <w:rPr>
          <w:rFonts w:ascii="Times New Roman" w:hAnsi="Times New Roman"/>
          <w:bCs/>
          <w:sz w:val="20"/>
          <w:szCs w:val="20"/>
        </w:rPr>
      </w:pPr>
    </w:p>
    <w:p w:rsidR="00464EB0" w:rsidRPr="00D649E6" w:rsidRDefault="00464EB0" w:rsidP="00464EB0">
      <w:pPr>
        <w:autoSpaceDE w:val="0"/>
        <w:autoSpaceDN w:val="0"/>
        <w:adjustRightInd w:val="0"/>
        <w:spacing w:after="0" w:line="240" w:lineRule="auto"/>
        <w:rPr>
          <w:rFonts w:ascii="Times New Roman" w:hAnsi="Times New Roman"/>
          <w:bCs/>
          <w:sz w:val="20"/>
          <w:szCs w:val="20"/>
        </w:rPr>
      </w:pPr>
    </w:p>
    <w:p w:rsidR="00464EB0" w:rsidRDefault="00464EB0" w:rsidP="00464EB0">
      <w:pPr>
        <w:pStyle w:val="Default"/>
        <w:rPr>
          <w:sz w:val="23"/>
          <w:szCs w:val="23"/>
        </w:rPr>
      </w:pPr>
      <w:r w:rsidRPr="00D649E6">
        <w:rPr>
          <w:sz w:val="20"/>
          <w:szCs w:val="20"/>
        </w:rPr>
        <w:t xml:space="preserve"> </w:t>
      </w:r>
    </w:p>
    <w:p w:rsidR="00464EB0" w:rsidRPr="00DD35EB" w:rsidRDefault="00464EB0" w:rsidP="00464EB0">
      <w:pPr>
        <w:autoSpaceDE w:val="0"/>
        <w:autoSpaceDN w:val="0"/>
        <w:adjustRightInd w:val="0"/>
        <w:spacing w:after="0" w:line="240" w:lineRule="auto"/>
        <w:jc w:val="both"/>
        <w:rPr>
          <w:rFonts w:ascii="Times New Roman" w:hAnsi="Times New Roman"/>
          <w:sz w:val="24"/>
          <w:szCs w:val="24"/>
        </w:rPr>
      </w:pPr>
    </w:p>
    <w:p w:rsidR="00F67ECF" w:rsidRDefault="00F67ECF"/>
    <w:sectPr w:rsidR="00F67ECF" w:rsidSect="00F67E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B0"/>
    <w:rsid w:val="00014CC1"/>
    <w:rsid w:val="00066D2A"/>
    <w:rsid w:val="000B73AA"/>
    <w:rsid w:val="000C1EFF"/>
    <w:rsid w:val="000D3351"/>
    <w:rsid w:val="000E01E6"/>
    <w:rsid w:val="000E54F8"/>
    <w:rsid w:val="000E7AD9"/>
    <w:rsid w:val="001447CC"/>
    <w:rsid w:val="0016233D"/>
    <w:rsid w:val="00164921"/>
    <w:rsid w:val="00171F21"/>
    <w:rsid w:val="00181E4C"/>
    <w:rsid w:val="001A4C38"/>
    <w:rsid w:val="001E1A7D"/>
    <w:rsid w:val="001F6677"/>
    <w:rsid w:val="003243CB"/>
    <w:rsid w:val="00351C8D"/>
    <w:rsid w:val="00354123"/>
    <w:rsid w:val="00384B0A"/>
    <w:rsid w:val="003A43C3"/>
    <w:rsid w:val="003E2989"/>
    <w:rsid w:val="00400B27"/>
    <w:rsid w:val="004079BC"/>
    <w:rsid w:val="004258F7"/>
    <w:rsid w:val="00464EB0"/>
    <w:rsid w:val="0048633D"/>
    <w:rsid w:val="004872A4"/>
    <w:rsid w:val="004E5114"/>
    <w:rsid w:val="005153EE"/>
    <w:rsid w:val="00515509"/>
    <w:rsid w:val="00524092"/>
    <w:rsid w:val="005265C2"/>
    <w:rsid w:val="00561297"/>
    <w:rsid w:val="00593968"/>
    <w:rsid w:val="005B1E64"/>
    <w:rsid w:val="005B49BF"/>
    <w:rsid w:val="005D0BFB"/>
    <w:rsid w:val="005E62E1"/>
    <w:rsid w:val="005F6792"/>
    <w:rsid w:val="00646B5E"/>
    <w:rsid w:val="006601D1"/>
    <w:rsid w:val="00693E59"/>
    <w:rsid w:val="006E1C95"/>
    <w:rsid w:val="006F0A48"/>
    <w:rsid w:val="006F50DE"/>
    <w:rsid w:val="00745FD2"/>
    <w:rsid w:val="007768C7"/>
    <w:rsid w:val="007A6AFE"/>
    <w:rsid w:val="007E2B42"/>
    <w:rsid w:val="0083310E"/>
    <w:rsid w:val="0085209D"/>
    <w:rsid w:val="00882263"/>
    <w:rsid w:val="008D1283"/>
    <w:rsid w:val="008D47BF"/>
    <w:rsid w:val="009250BC"/>
    <w:rsid w:val="009510FE"/>
    <w:rsid w:val="0096008C"/>
    <w:rsid w:val="009A5FD8"/>
    <w:rsid w:val="009A7C54"/>
    <w:rsid w:val="009B1CA9"/>
    <w:rsid w:val="009D049C"/>
    <w:rsid w:val="00A0553A"/>
    <w:rsid w:val="00A74FC2"/>
    <w:rsid w:val="00AB6602"/>
    <w:rsid w:val="00AD58C6"/>
    <w:rsid w:val="00B1365F"/>
    <w:rsid w:val="00B31598"/>
    <w:rsid w:val="00BC219B"/>
    <w:rsid w:val="00BE4DD5"/>
    <w:rsid w:val="00D12A76"/>
    <w:rsid w:val="00D35103"/>
    <w:rsid w:val="00D37A6C"/>
    <w:rsid w:val="00D52C6E"/>
    <w:rsid w:val="00D649E6"/>
    <w:rsid w:val="00DA35D2"/>
    <w:rsid w:val="00DA788A"/>
    <w:rsid w:val="00DC4776"/>
    <w:rsid w:val="00DD3376"/>
    <w:rsid w:val="00E02E8F"/>
    <w:rsid w:val="00E22D8C"/>
    <w:rsid w:val="00E5074A"/>
    <w:rsid w:val="00E546F7"/>
    <w:rsid w:val="00E93CB3"/>
    <w:rsid w:val="00EA0FD4"/>
    <w:rsid w:val="00EB2DA1"/>
    <w:rsid w:val="00EC39F1"/>
    <w:rsid w:val="00F67ECF"/>
    <w:rsid w:val="00FC5A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B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4EB0"/>
    <w:rPr>
      <w:color w:val="0000FF"/>
      <w:u w:val="single"/>
    </w:rPr>
  </w:style>
  <w:style w:type="paragraph" w:customStyle="1" w:styleId="Default">
    <w:name w:val="Default"/>
    <w:rsid w:val="00464E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Fontepargpadro"/>
    <w:rsid w:val="00464EB0"/>
  </w:style>
  <w:style w:type="paragraph" w:styleId="Ttulo">
    <w:name w:val="Title"/>
    <w:basedOn w:val="Normal"/>
    <w:link w:val="TtuloChar"/>
    <w:qFormat/>
    <w:rsid w:val="00EA0FD4"/>
    <w:pPr>
      <w:spacing w:before="240" w:after="60" w:line="240" w:lineRule="auto"/>
      <w:jc w:val="center"/>
      <w:outlineLvl w:val="0"/>
    </w:pPr>
    <w:rPr>
      <w:rFonts w:ascii="Arial" w:eastAsia="Times New Roman" w:hAnsi="Arial" w:cs="Arial"/>
      <w:b/>
      <w:bCs/>
      <w:kern w:val="28"/>
      <w:sz w:val="32"/>
      <w:szCs w:val="32"/>
      <w:lang w:eastAsia="pt-BR"/>
    </w:rPr>
  </w:style>
  <w:style w:type="character" w:customStyle="1" w:styleId="TtuloChar">
    <w:name w:val="Título Char"/>
    <w:basedOn w:val="Fontepargpadro"/>
    <w:link w:val="Ttulo"/>
    <w:rsid w:val="00EA0FD4"/>
    <w:rPr>
      <w:rFonts w:ascii="Arial" w:eastAsia="Times New Roman" w:hAnsi="Arial" w:cs="Arial"/>
      <w:b/>
      <w:bCs/>
      <w:kern w:val="28"/>
      <w:sz w:val="32"/>
      <w:szCs w:val="3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EB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64EB0"/>
    <w:rPr>
      <w:color w:val="0000FF"/>
      <w:u w:val="single"/>
    </w:rPr>
  </w:style>
  <w:style w:type="paragraph" w:customStyle="1" w:styleId="Default">
    <w:name w:val="Default"/>
    <w:rsid w:val="00464E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Fontepargpadro"/>
    <w:rsid w:val="00464EB0"/>
  </w:style>
  <w:style w:type="paragraph" w:styleId="Ttulo">
    <w:name w:val="Title"/>
    <w:basedOn w:val="Normal"/>
    <w:link w:val="TtuloChar"/>
    <w:qFormat/>
    <w:rsid w:val="00EA0FD4"/>
    <w:pPr>
      <w:spacing w:before="240" w:after="60" w:line="240" w:lineRule="auto"/>
      <w:jc w:val="center"/>
      <w:outlineLvl w:val="0"/>
    </w:pPr>
    <w:rPr>
      <w:rFonts w:ascii="Arial" w:eastAsia="Times New Roman" w:hAnsi="Arial" w:cs="Arial"/>
      <w:b/>
      <w:bCs/>
      <w:kern w:val="28"/>
      <w:sz w:val="32"/>
      <w:szCs w:val="32"/>
      <w:lang w:eastAsia="pt-BR"/>
    </w:rPr>
  </w:style>
  <w:style w:type="character" w:customStyle="1" w:styleId="TtuloChar">
    <w:name w:val="Título Char"/>
    <w:basedOn w:val="Fontepargpadro"/>
    <w:link w:val="Ttulo"/>
    <w:rsid w:val="00EA0FD4"/>
    <w:rPr>
      <w:rFonts w:ascii="Arial" w:eastAsia="Times New Roman" w:hAnsi="Arial" w:cs="Arial"/>
      <w:b/>
      <w:bCs/>
      <w:kern w:val="28"/>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rine_bf@hotmail.com" TargetMode="External"/><Relationship Id="rId5" Type="http://schemas.openxmlformats.org/officeDocument/2006/relationships/hyperlink" Target="mailto:francis_nalva@yaho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2798</Words>
  <Characters>15112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Nalva</dc:creator>
  <cp:lastModifiedBy>Luzia</cp:lastModifiedBy>
  <cp:revision>3</cp:revision>
  <dcterms:created xsi:type="dcterms:W3CDTF">2012-03-16T12:55:00Z</dcterms:created>
  <dcterms:modified xsi:type="dcterms:W3CDTF">2012-03-16T15:00:00Z</dcterms:modified>
</cp:coreProperties>
</file>